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27EA" w14:textId="4230FA48" w:rsidR="0048501E" w:rsidRPr="00F91EDC" w:rsidRDefault="000622F9" w:rsidP="0048501E">
      <w:pPr>
        <w:jc w:val="right"/>
        <w:rPr>
          <w:lang w:val="nl-NL"/>
        </w:rPr>
      </w:pPr>
      <w:r w:rsidRPr="00F91EDC">
        <w:rPr>
          <w:lang w:val="nl-NL"/>
        </w:rPr>
        <w:t>Pe</w:t>
      </w:r>
      <w:r w:rsidR="0048501E" w:rsidRPr="00F91EDC">
        <w:rPr>
          <w:lang w:val="nl-NL"/>
        </w:rPr>
        <w:t>rs</w:t>
      </w:r>
      <w:r w:rsidRPr="00F91EDC">
        <w:rPr>
          <w:lang w:val="nl-NL"/>
        </w:rPr>
        <w:t>b</w:t>
      </w:r>
      <w:r w:rsidR="0048501E" w:rsidRPr="00F91EDC">
        <w:rPr>
          <w:lang w:val="nl-NL"/>
        </w:rPr>
        <w:t>e</w:t>
      </w:r>
      <w:r w:rsidRPr="00F91EDC">
        <w:rPr>
          <w:lang w:val="nl-NL"/>
        </w:rPr>
        <w:t>richt</w:t>
      </w:r>
    </w:p>
    <w:p w14:paraId="180D05AA" w14:textId="789998C3" w:rsidR="0048501E" w:rsidRPr="00F50808" w:rsidRDefault="007A170F" w:rsidP="0048501E">
      <w:pPr>
        <w:jc w:val="center"/>
        <w:rPr>
          <w:b/>
          <w:bCs/>
          <w:sz w:val="28"/>
          <w:szCs w:val="28"/>
          <w:lang w:val="nl-NL"/>
        </w:rPr>
      </w:pPr>
      <w:r w:rsidRPr="00F50808">
        <w:rPr>
          <w:b/>
          <w:bCs/>
          <w:sz w:val="28"/>
          <w:szCs w:val="28"/>
          <w:lang w:val="nl-NL"/>
        </w:rPr>
        <w:t xml:space="preserve">Een jaar na </w:t>
      </w:r>
      <w:r w:rsidR="00333874" w:rsidRPr="00F50808">
        <w:rPr>
          <w:b/>
          <w:bCs/>
          <w:sz w:val="28"/>
          <w:szCs w:val="28"/>
          <w:lang w:val="nl-NL"/>
        </w:rPr>
        <w:t xml:space="preserve">de </w:t>
      </w:r>
      <w:r w:rsidR="00F91EDC">
        <w:rPr>
          <w:b/>
          <w:bCs/>
          <w:sz w:val="28"/>
          <w:szCs w:val="28"/>
          <w:lang w:val="nl-NL"/>
        </w:rPr>
        <w:t>voorstelling</w:t>
      </w:r>
      <w:r w:rsidR="00333874" w:rsidRPr="00F50808">
        <w:rPr>
          <w:b/>
          <w:bCs/>
          <w:sz w:val="28"/>
          <w:szCs w:val="28"/>
          <w:lang w:val="nl-NL"/>
        </w:rPr>
        <w:t xml:space="preserve"> van het </w:t>
      </w:r>
      <w:r w:rsidR="006830CB" w:rsidRPr="00F50808">
        <w:rPr>
          <w:b/>
          <w:bCs/>
          <w:sz w:val="28"/>
          <w:szCs w:val="28"/>
          <w:lang w:val="nl-NL"/>
        </w:rPr>
        <w:t xml:space="preserve">Wellbeing Manifesto boekt </w:t>
      </w:r>
      <w:r w:rsidR="00F50808" w:rsidRPr="00F50808">
        <w:rPr>
          <w:b/>
          <w:bCs/>
          <w:sz w:val="28"/>
          <w:szCs w:val="28"/>
          <w:lang w:val="nl-NL"/>
        </w:rPr>
        <w:t>Kellogg Benelux aanzienlijke</w:t>
      </w:r>
      <w:r w:rsidR="00F50808">
        <w:rPr>
          <w:b/>
          <w:bCs/>
          <w:sz w:val="28"/>
          <w:szCs w:val="28"/>
          <w:lang w:val="nl-NL"/>
        </w:rPr>
        <w:t xml:space="preserve"> vooruitgang</w:t>
      </w:r>
    </w:p>
    <w:p w14:paraId="469F1370" w14:textId="37B7555E" w:rsidR="0048501E" w:rsidRPr="00EB5B36" w:rsidRDefault="00821640" w:rsidP="005C0BDD">
      <w:pPr>
        <w:pStyle w:val="Lijstalinea"/>
        <w:numPr>
          <w:ilvl w:val="0"/>
          <w:numId w:val="1"/>
        </w:numPr>
        <w:jc w:val="both"/>
        <w:rPr>
          <w:lang w:val="nl-NL"/>
        </w:rPr>
      </w:pPr>
      <w:r w:rsidRPr="0085557B">
        <w:rPr>
          <w:lang w:val="nl-NL"/>
        </w:rPr>
        <w:t xml:space="preserve">Amper een jaar na de presentatie van </w:t>
      </w:r>
      <w:r w:rsidR="0085557B">
        <w:rPr>
          <w:lang w:val="nl-NL"/>
        </w:rPr>
        <w:t xml:space="preserve">het </w:t>
      </w:r>
      <w:r w:rsidR="0085557B" w:rsidRPr="0085557B">
        <w:rPr>
          <w:lang w:val="nl-NL"/>
        </w:rPr>
        <w:t>Wellbeing Manifesto</w:t>
      </w:r>
      <w:r w:rsidR="0085557B">
        <w:rPr>
          <w:lang w:val="nl-NL"/>
        </w:rPr>
        <w:t xml:space="preserve"> heeft </w:t>
      </w:r>
      <w:r w:rsidR="0085557B" w:rsidRPr="0085557B">
        <w:rPr>
          <w:lang w:val="nl-NL"/>
        </w:rPr>
        <w:t>Kellogg Benelux</w:t>
      </w:r>
      <w:r w:rsidR="0085557B">
        <w:rPr>
          <w:lang w:val="nl-NL"/>
        </w:rPr>
        <w:t xml:space="preserve"> </w:t>
      </w:r>
      <w:r w:rsidR="00D6183B">
        <w:rPr>
          <w:lang w:val="nl-NL"/>
        </w:rPr>
        <w:t xml:space="preserve">qua </w:t>
      </w:r>
      <w:r w:rsidR="00EA7A5F">
        <w:rPr>
          <w:lang w:val="nl-NL"/>
        </w:rPr>
        <w:t>engagement</w:t>
      </w:r>
      <w:r w:rsidR="00D6183B">
        <w:rPr>
          <w:lang w:val="nl-NL"/>
        </w:rPr>
        <w:t xml:space="preserve"> voor</w:t>
      </w:r>
      <w:r w:rsidR="0004400C" w:rsidRPr="0004400C">
        <w:rPr>
          <w:lang w:val="nl-NL"/>
        </w:rPr>
        <w:t xml:space="preserve"> de planeet, de</w:t>
      </w:r>
      <w:r w:rsidR="002C23C5">
        <w:rPr>
          <w:lang w:val="nl-NL"/>
        </w:rPr>
        <w:t xml:space="preserve"> samenleving</w:t>
      </w:r>
      <w:r w:rsidR="0004400C" w:rsidRPr="0004400C">
        <w:rPr>
          <w:lang w:val="nl-NL"/>
        </w:rPr>
        <w:t xml:space="preserve"> en de </w:t>
      </w:r>
      <w:r w:rsidR="00EB5B36">
        <w:rPr>
          <w:lang w:val="nl-NL"/>
        </w:rPr>
        <w:t>medemens</w:t>
      </w:r>
      <w:r w:rsidR="00D6183B">
        <w:rPr>
          <w:lang w:val="nl-NL"/>
        </w:rPr>
        <w:t xml:space="preserve"> al </w:t>
      </w:r>
      <w:r w:rsidR="00D6183B" w:rsidRPr="0085557B">
        <w:rPr>
          <w:lang w:val="nl-NL"/>
        </w:rPr>
        <w:t>aanzienlijke vooruitgang</w:t>
      </w:r>
      <w:r w:rsidR="00D6183B">
        <w:rPr>
          <w:lang w:val="nl-NL"/>
        </w:rPr>
        <w:t xml:space="preserve"> geboekt</w:t>
      </w:r>
      <w:r w:rsidRPr="0085557B">
        <w:rPr>
          <w:lang w:val="nl-NL"/>
        </w:rPr>
        <w:t>.</w:t>
      </w:r>
    </w:p>
    <w:p w14:paraId="5FB990DE" w14:textId="2A192B85" w:rsidR="0048501E" w:rsidRPr="00176D00" w:rsidRDefault="00830628" w:rsidP="005C0BDD">
      <w:pPr>
        <w:pStyle w:val="Lijstalinea"/>
        <w:numPr>
          <w:ilvl w:val="0"/>
          <w:numId w:val="1"/>
        </w:numPr>
        <w:jc w:val="both"/>
        <w:rPr>
          <w:lang w:val="nl-NL"/>
        </w:rPr>
      </w:pPr>
      <w:r w:rsidRPr="00830628">
        <w:rPr>
          <w:lang w:val="nl-NL"/>
        </w:rPr>
        <w:t>Ten eerste heeft Kellogg zijn CO</w:t>
      </w:r>
      <w:r w:rsidRPr="00830628">
        <w:rPr>
          <w:vertAlign w:val="subscript"/>
          <w:lang w:val="nl-NL"/>
        </w:rPr>
        <w:t>2</w:t>
      </w:r>
      <w:r w:rsidRPr="00830628">
        <w:rPr>
          <w:lang w:val="nl-NL"/>
        </w:rPr>
        <w:t>-uitstoot</w:t>
      </w:r>
      <w:r w:rsidR="00270428">
        <w:rPr>
          <w:rStyle w:val="Voetnootmarkering"/>
          <w:lang w:val="fr-FR"/>
        </w:rPr>
        <w:footnoteReference w:id="1"/>
      </w:r>
      <w:r w:rsidRPr="00830628">
        <w:rPr>
          <w:lang w:val="nl-NL"/>
        </w:rPr>
        <w:t xml:space="preserve"> in Europa sinds 2015 met 37% verminderd</w:t>
      </w:r>
      <w:r w:rsidR="00270428">
        <w:rPr>
          <w:lang w:val="nl-NL"/>
        </w:rPr>
        <w:t>,</w:t>
      </w:r>
      <w:r w:rsidRPr="00830628">
        <w:rPr>
          <w:lang w:val="nl-NL"/>
        </w:rPr>
        <w:t xml:space="preserve"> en ligt het bedrijf ook op schema om </w:t>
      </w:r>
      <w:r w:rsidR="00176D00">
        <w:rPr>
          <w:lang w:val="nl-NL"/>
        </w:rPr>
        <w:t>de</w:t>
      </w:r>
      <w:r w:rsidRPr="00830628">
        <w:rPr>
          <w:lang w:val="nl-NL"/>
        </w:rPr>
        <w:t xml:space="preserve"> doelstelling van 45% vermindering </w:t>
      </w:r>
      <w:r w:rsidR="00E51F54">
        <w:rPr>
          <w:lang w:val="nl-NL"/>
        </w:rPr>
        <w:t>tegen</w:t>
      </w:r>
      <w:r w:rsidRPr="00830628">
        <w:rPr>
          <w:lang w:val="nl-NL"/>
        </w:rPr>
        <w:t xml:space="preserve"> 2050 te halen.</w:t>
      </w:r>
      <w:r>
        <w:rPr>
          <w:lang w:val="nl-NL"/>
        </w:rPr>
        <w:t xml:space="preserve"> </w:t>
      </w:r>
    </w:p>
    <w:p w14:paraId="6CF7850A" w14:textId="0D86F55C" w:rsidR="0048501E" w:rsidRPr="00F91EDC" w:rsidRDefault="000C5F30" w:rsidP="005C0BDD">
      <w:pPr>
        <w:pStyle w:val="Lijstalinea"/>
        <w:numPr>
          <w:ilvl w:val="0"/>
          <w:numId w:val="1"/>
        </w:numPr>
        <w:jc w:val="both"/>
        <w:rPr>
          <w:lang w:val="nl-NL"/>
        </w:rPr>
      </w:pPr>
      <w:r w:rsidRPr="00A033EB">
        <w:rPr>
          <w:lang w:val="nl-NL"/>
        </w:rPr>
        <w:t xml:space="preserve">Ten tweede </w:t>
      </w:r>
      <w:r w:rsidR="00A033EB" w:rsidRPr="00A033EB">
        <w:rPr>
          <w:lang w:val="nl-NL"/>
        </w:rPr>
        <w:t xml:space="preserve">is Kellogg sinds januari 2022 het eerste Europese </w:t>
      </w:r>
      <w:r w:rsidR="00637327">
        <w:rPr>
          <w:lang w:val="nl-NL"/>
        </w:rPr>
        <w:t>voedings</w:t>
      </w:r>
      <w:r w:rsidR="00A033EB" w:rsidRPr="00A033EB">
        <w:rPr>
          <w:lang w:val="nl-NL"/>
        </w:rPr>
        <w:t xml:space="preserve">bedrijf dat NaviLens-technologie gebruikt om de informatie op </w:t>
      </w:r>
      <w:r w:rsidR="00875C14" w:rsidRPr="00A033EB">
        <w:rPr>
          <w:lang w:val="nl-NL"/>
        </w:rPr>
        <w:t>zijn verpakkingen</w:t>
      </w:r>
      <w:r w:rsidR="00A033EB" w:rsidRPr="00A033EB">
        <w:rPr>
          <w:lang w:val="nl-NL"/>
        </w:rPr>
        <w:t xml:space="preserve"> toegankelijk te maken voor mensen met een visuele </w:t>
      </w:r>
      <w:r w:rsidR="00875C14">
        <w:rPr>
          <w:lang w:val="nl-NL"/>
        </w:rPr>
        <w:t>beperking</w:t>
      </w:r>
      <w:r w:rsidRPr="00A033EB">
        <w:rPr>
          <w:lang w:val="nl-NL"/>
        </w:rPr>
        <w:t>.</w:t>
      </w:r>
    </w:p>
    <w:p w14:paraId="43D163F8" w14:textId="196F08D3" w:rsidR="00D05A98" w:rsidRPr="009A015A" w:rsidRDefault="008E11BA" w:rsidP="005C0BDD">
      <w:pPr>
        <w:pStyle w:val="Lijstalinea"/>
        <w:numPr>
          <w:ilvl w:val="0"/>
          <w:numId w:val="1"/>
        </w:numPr>
        <w:jc w:val="both"/>
        <w:rPr>
          <w:lang w:val="nl-NL"/>
        </w:rPr>
      </w:pPr>
      <w:r w:rsidRPr="009A015A">
        <w:rPr>
          <w:lang w:val="nl-NL"/>
        </w:rPr>
        <w:t xml:space="preserve">Ten slotte </w:t>
      </w:r>
      <w:r w:rsidR="009A015A" w:rsidRPr="009A015A">
        <w:rPr>
          <w:lang w:val="nl-NL"/>
        </w:rPr>
        <w:t>is het zoutgehalte in het Special K-assortiment met gemiddeld 20% verlaagd, zonder afbreuk te doen aan smaak</w:t>
      </w:r>
      <w:r w:rsidR="00E14BDA">
        <w:rPr>
          <w:lang w:val="nl-NL"/>
        </w:rPr>
        <w:t>-</w:t>
      </w:r>
      <w:r w:rsidR="009A015A" w:rsidRPr="009A015A">
        <w:rPr>
          <w:lang w:val="nl-NL"/>
        </w:rPr>
        <w:t xml:space="preserve"> of </w:t>
      </w:r>
      <w:r w:rsidR="00345368" w:rsidRPr="00345368">
        <w:rPr>
          <w:lang w:val="nl-NL"/>
        </w:rPr>
        <w:t>degustatiebeleving</w:t>
      </w:r>
      <w:r w:rsidRPr="009A015A">
        <w:rPr>
          <w:lang w:val="nl-NL"/>
        </w:rPr>
        <w:t>.</w:t>
      </w:r>
    </w:p>
    <w:p w14:paraId="3C49220C" w14:textId="35E1AFB7" w:rsidR="00314FCB" w:rsidRPr="00F91EDC" w:rsidRDefault="00B9202F" w:rsidP="005C0BDD">
      <w:pPr>
        <w:ind w:left="360"/>
        <w:jc w:val="both"/>
        <w:rPr>
          <w:lang w:val="nl-NL"/>
        </w:rPr>
      </w:pPr>
      <w:r w:rsidRPr="00D01180">
        <w:rPr>
          <w:lang w:val="nl-NL"/>
        </w:rPr>
        <w:t xml:space="preserve">Vandaag </w:t>
      </w:r>
      <w:r w:rsidR="00A47978" w:rsidRPr="00D01180">
        <w:rPr>
          <w:lang w:val="nl-NL"/>
        </w:rPr>
        <w:t xml:space="preserve">brengt </w:t>
      </w:r>
      <w:r w:rsidR="00AF6ED8" w:rsidRPr="00D01180">
        <w:rPr>
          <w:lang w:val="nl-NL"/>
        </w:rPr>
        <w:t xml:space="preserve">Kellogg Benelux verslag uit </w:t>
      </w:r>
      <w:r w:rsidR="00D01180">
        <w:rPr>
          <w:lang w:val="nl-NL"/>
        </w:rPr>
        <w:t xml:space="preserve">over </w:t>
      </w:r>
      <w:r w:rsidR="00D01180" w:rsidRPr="00D01180">
        <w:rPr>
          <w:lang w:val="nl-NL"/>
        </w:rPr>
        <w:t xml:space="preserve">de aanzienlijke vooruitgang </w:t>
      </w:r>
      <w:r w:rsidR="00941234">
        <w:rPr>
          <w:lang w:val="nl-NL"/>
        </w:rPr>
        <w:t xml:space="preserve">inzake </w:t>
      </w:r>
      <w:r w:rsidR="00EA7A5F">
        <w:rPr>
          <w:lang w:val="nl-NL"/>
        </w:rPr>
        <w:t>de bijdrage aan</w:t>
      </w:r>
      <w:r w:rsidR="000001F7" w:rsidRPr="0004400C">
        <w:rPr>
          <w:lang w:val="nl-NL"/>
        </w:rPr>
        <w:t xml:space="preserve"> de planeet, de</w:t>
      </w:r>
      <w:r w:rsidR="000001F7">
        <w:rPr>
          <w:lang w:val="nl-NL"/>
        </w:rPr>
        <w:t xml:space="preserve"> samenleving</w:t>
      </w:r>
      <w:r w:rsidR="000001F7" w:rsidRPr="0004400C">
        <w:rPr>
          <w:lang w:val="nl-NL"/>
        </w:rPr>
        <w:t xml:space="preserve"> en de </w:t>
      </w:r>
      <w:r w:rsidR="00EB5B36">
        <w:rPr>
          <w:lang w:val="nl-NL"/>
        </w:rPr>
        <w:t>medemens</w:t>
      </w:r>
      <w:r w:rsidR="000001F7">
        <w:rPr>
          <w:lang w:val="nl-NL"/>
        </w:rPr>
        <w:t xml:space="preserve"> </w:t>
      </w:r>
      <w:r w:rsidR="000001F7" w:rsidRPr="00D01180">
        <w:rPr>
          <w:lang w:val="nl-NL"/>
        </w:rPr>
        <w:t xml:space="preserve">die het </w:t>
      </w:r>
      <w:r w:rsidR="000001F7">
        <w:rPr>
          <w:lang w:val="nl-NL"/>
        </w:rPr>
        <w:t>bedrijf al heeft geboekt</w:t>
      </w:r>
      <w:r w:rsidR="00A16F73">
        <w:rPr>
          <w:lang w:val="nl-NL"/>
        </w:rPr>
        <w:t>.</w:t>
      </w:r>
      <w:r w:rsidR="000001F7">
        <w:rPr>
          <w:lang w:val="nl-NL"/>
        </w:rPr>
        <w:t xml:space="preserve"> </w:t>
      </w:r>
      <w:r w:rsidR="00BF1587">
        <w:rPr>
          <w:lang w:val="nl-NL"/>
        </w:rPr>
        <w:t xml:space="preserve">Deze </w:t>
      </w:r>
      <w:r w:rsidR="001B7C36">
        <w:rPr>
          <w:lang w:val="nl-NL"/>
        </w:rPr>
        <w:t>ambities</w:t>
      </w:r>
      <w:r w:rsidR="00BF1587">
        <w:rPr>
          <w:lang w:val="nl-NL"/>
        </w:rPr>
        <w:t xml:space="preserve"> werd</w:t>
      </w:r>
      <w:r w:rsidR="00494D69">
        <w:rPr>
          <w:lang w:val="nl-NL"/>
        </w:rPr>
        <w:t>en vastgelegd</w:t>
      </w:r>
      <w:r w:rsidR="00BF1587">
        <w:rPr>
          <w:lang w:val="nl-NL"/>
        </w:rPr>
        <w:t xml:space="preserve"> in</w:t>
      </w:r>
      <w:r w:rsidR="00D770A7">
        <w:rPr>
          <w:lang w:val="nl-NL"/>
        </w:rPr>
        <w:t xml:space="preserve"> </w:t>
      </w:r>
      <w:r w:rsidR="000B4237" w:rsidRPr="000B4237">
        <w:rPr>
          <w:lang w:val="nl-NL"/>
        </w:rPr>
        <w:t xml:space="preserve">het Wellbeing Manifesto, </w:t>
      </w:r>
      <w:r w:rsidR="000B4237">
        <w:rPr>
          <w:lang w:val="nl-NL"/>
        </w:rPr>
        <w:t>een</w:t>
      </w:r>
      <w:r w:rsidR="000B4237" w:rsidRPr="000B4237">
        <w:rPr>
          <w:lang w:val="nl-NL"/>
        </w:rPr>
        <w:t xml:space="preserve"> </w:t>
      </w:r>
      <w:r w:rsidR="00A16F73">
        <w:rPr>
          <w:lang w:val="nl-NL"/>
        </w:rPr>
        <w:t>tien</w:t>
      </w:r>
      <w:r w:rsidR="000B4237" w:rsidRPr="000B4237">
        <w:rPr>
          <w:lang w:val="nl-NL"/>
        </w:rPr>
        <w:t xml:space="preserve">jarenplan dat in 2021 werd </w:t>
      </w:r>
      <w:r w:rsidR="00A16F73">
        <w:rPr>
          <w:lang w:val="nl-NL"/>
        </w:rPr>
        <w:t>gepresenteerd</w:t>
      </w:r>
      <w:r w:rsidRPr="00D01180">
        <w:rPr>
          <w:lang w:val="nl-NL"/>
        </w:rPr>
        <w:t>.</w:t>
      </w:r>
      <w:r w:rsidR="00557610" w:rsidRPr="00557610">
        <w:rPr>
          <w:lang w:val="nl-NL"/>
        </w:rPr>
        <w:t xml:space="preserve"> </w:t>
      </w:r>
      <w:r w:rsidR="004D22E0">
        <w:rPr>
          <w:lang w:val="nl-NL"/>
        </w:rPr>
        <w:t>Kellogg</w:t>
      </w:r>
      <w:r w:rsidR="00CE3465">
        <w:rPr>
          <w:lang w:val="nl-NL"/>
        </w:rPr>
        <w:t xml:space="preserve"> heeft ook meer in detail </w:t>
      </w:r>
      <w:r w:rsidR="004D22E0">
        <w:rPr>
          <w:lang w:val="nl-NL"/>
        </w:rPr>
        <w:t>aangegeven</w:t>
      </w:r>
      <w:r w:rsidR="00CE3465">
        <w:rPr>
          <w:lang w:val="nl-NL"/>
        </w:rPr>
        <w:t xml:space="preserve"> hoe </w:t>
      </w:r>
      <w:r w:rsidR="004D22E0">
        <w:rPr>
          <w:lang w:val="nl-NL"/>
        </w:rPr>
        <w:t xml:space="preserve">het bedrijf </w:t>
      </w:r>
      <w:r w:rsidR="004D22E0" w:rsidRPr="004D22E0">
        <w:rPr>
          <w:lang w:val="nl-NL"/>
        </w:rPr>
        <w:t xml:space="preserve">van plan is vooruitgang te blijven boeken ten opzichte van </w:t>
      </w:r>
      <w:r w:rsidR="00434D5F">
        <w:rPr>
          <w:lang w:val="nl-NL"/>
        </w:rPr>
        <w:t>deze</w:t>
      </w:r>
      <w:r w:rsidR="004D22E0" w:rsidRPr="004D22E0">
        <w:rPr>
          <w:lang w:val="nl-NL"/>
        </w:rPr>
        <w:t xml:space="preserve"> </w:t>
      </w:r>
      <w:r w:rsidR="001B7C36">
        <w:rPr>
          <w:lang w:val="nl-NL"/>
        </w:rPr>
        <w:t>veelb</w:t>
      </w:r>
      <w:r w:rsidR="00B43BDF">
        <w:rPr>
          <w:lang w:val="nl-NL"/>
        </w:rPr>
        <w:t>elovende</w:t>
      </w:r>
      <w:r w:rsidR="004D22E0" w:rsidRPr="004D22E0">
        <w:rPr>
          <w:lang w:val="nl-NL"/>
        </w:rPr>
        <w:t xml:space="preserve"> doelstellingen</w:t>
      </w:r>
      <w:r w:rsidR="00314FCB" w:rsidRPr="00557610">
        <w:rPr>
          <w:lang w:val="nl-NL"/>
        </w:rPr>
        <w:t>.</w:t>
      </w:r>
      <w:r w:rsidR="001B7C36">
        <w:rPr>
          <w:lang w:val="nl-NL"/>
        </w:rPr>
        <w:t xml:space="preserve"> </w:t>
      </w:r>
    </w:p>
    <w:p w14:paraId="1B769060" w14:textId="0E5F82C9" w:rsidR="005C0BDD" w:rsidRPr="004A3787" w:rsidRDefault="00393354" w:rsidP="005C0BDD">
      <w:pPr>
        <w:ind w:left="360"/>
        <w:jc w:val="both"/>
        <w:rPr>
          <w:b/>
          <w:bCs/>
          <w:lang w:val="nl-NL"/>
        </w:rPr>
      </w:pPr>
      <w:r w:rsidRPr="004A3787">
        <w:rPr>
          <w:b/>
          <w:bCs/>
          <w:lang w:val="nl-NL"/>
        </w:rPr>
        <w:t>37% vermindering van de CO</w:t>
      </w:r>
      <w:r w:rsidRPr="004A3787">
        <w:rPr>
          <w:b/>
          <w:bCs/>
          <w:vertAlign w:val="subscript"/>
          <w:lang w:val="nl-NL"/>
        </w:rPr>
        <w:t>2</w:t>
      </w:r>
      <w:r w:rsidRPr="004A3787">
        <w:rPr>
          <w:b/>
          <w:bCs/>
          <w:lang w:val="nl-NL"/>
        </w:rPr>
        <w:t>-uitstoot</w:t>
      </w:r>
    </w:p>
    <w:p w14:paraId="17CF3DF6" w14:textId="7EA3265F" w:rsidR="005C0BDD" w:rsidRPr="008907E4" w:rsidRDefault="004A3787" w:rsidP="008907E4">
      <w:pPr>
        <w:ind w:left="360"/>
        <w:jc w:val="both"/>
        <w:rPr>
          <w:lang w:val="nl-NL"/>
        </w:rPr>
      </w:pPr>
      <w:r w:rsidRPr="004A3787">
        <w:rPr>
          <w:lang w:val="nl-NL"/>
        </w:rPr>
        <w:t xml:space="preserve">Een van de belangrijkste </w:t>
      </w:r>
      <w:r w:rsidR="00B33B76">
        <w:rPr>
          <w:lang w:val="nl-NL"/>
        </w:rPr>
        <w:t>uitgangspunten</w:t>
      </w:r>
      <w:r w:rsidRPr="004A3787">
        <w:rPr>
          <w:lang w:val="nl-NL"/>
        </w:rPr>
        <w:t xml:space="preserve"> van Kellogg's Wellbeing Manifesto is verantwoord</w:t>
      </w:r>
      <w:r w:rsidR="007E27CD">
        <w:rPr>
          <w:lang w:val="nl-NL"/>
        </w:rPr>
        <w:t>elijkheid nemen</w:t>
      </w:r>
      <w:r w:rsidRPr="004A3787">
        <w:rPr>
          <w:lang w:val="nl-NL"/>
        </w:rPr>
        <w:t xml:space="preserve"> en stappen </w:t>
      </w:r>
      <w:r w:rsidR="00B939EB">
        <w:rPr>
          <w:lang w:val="nl-NL"/>
        </w:rPr>
        <w:t>zetten</w:t>
      </w:r>
      <w:r w:rsidRPr="004A3787">
        <w:rPr>
          <w:lang w:val="nl-NL"/>
        </w:rPr>
        <w:t xml:space="preserve"> om de impact </w:t>
      </w:r>
      <w:r w:rsidR="00B939EB">
        <w:rPr>
          <w:lang w:val="nl-NL"/>
        </w:rPr>
        <w:t xml:space="preserve">van het bedrijf </w:t>
      </w:r>
      <w:r w:rsidRPr="004A3787">
        <w:rPr>
          <w:lang w:val="nl-NL"/>
        </w:rPr>
        <w:t>op het milieu te verminderen.</w:t>
      </w:r>
      <w:r w:rsidR="00DE52A3">
        <w:rPr>
          <w:lang w:val="nl-NL"/>
        </w:rPr>
        <w:t xml:space="preserve"> </w:t>
      </w:r>
      <w:r w:rsidR="00BA0733" w:rsidRPr="00BA0733">
        <w:rPr>
          <w:lang w:val="nl-NL"/>
        </w:rPr>
        <w:t>Om dit te bereiken heeft Kellogg zich ertoe verbonden om de CO</w:t>
      </w:r>
      <w:r w:rsidR="00BA0733" w:rsidRPr="00BA0733">
        <w:rPr>
          <w:vertAlign w:val="subscript"/>
          <w:lang w:val="nl-NL"/>
        </w:rPr>
        <w:t>2</w:t>
      </w:r>
      <w:r w:rsidR="00BA0733" w:rsidRPr="00BA0733">
        <w:rPr>
          <w:lang w:val="nl-NL"/>
        </w:rPr>
        <w:t>-uitstoot van scope 1 en 2 tegen 2050 met 45% te verminderen.</w:t>
      </w:r>
      <w:r w:rsidR="006D7C73">
        <w:rPr>
          <w:lang w:val="nl-NL"/>
        </w:rPr>
        <w:t xml:space="preserve"> </w:t>
      </w:r>
      <w:r w:rsidR="00242387" w:rsidRPr="00242387">
        <w:rPr>
          <w:lang w:val="nl-NL"/>
        </w:rPr>
        <w:t>Tussen 2015 en nu is het bedrijf er al in geslaagd om zijn totale Europese uitstoot met 37% te verminderen.</w:t>
      </w:r>
      <w:r w:rsidR="00242387">
        <w:rPr>
          <w:lang w:val="nl-NL"/>
        </w:rPr>
        <w:t xml:space="preserve"> </w:t>
      </w:r>
      <w:r w:rsidR="00ED55D2">
        <w:rPr>
          <w:lang w:val="nl-NL"/>
        </w:rPr>
        <w:t xml:space="preserve">Dit resultaat is </w:t>
      </w:r>
      <w:r w:rsidR="008907E4" w:rsidRPr="008907E4">
        <w:rPr>
          <w:lang w:val="nl-NL"/>
        </w:rPr>
        <w:t>gedeeltelijk te danken aan het feit dat Kellogg zijn doelstelling om 100% hernieuwbare elektriciteit op te wekken in zijn West-Europese productiefaciliteiten al heeft bereikt.</w:t>
      </w:r>
      <w:r w:rsidR="00DE52A3">
        <w:rPr>
          <w:lang w:val="nl-NL"/>
        </w:rPr>
        <w:t xml:space="preserve"> </w:t>
      </w:r>
    </w:p>
    <w:p w14:paraId="6307A49E" w14:textId="5DB4874C" w:rsidR="00D243ED" w:rsidRPr="0014610A" w:rsidRDefault="008E7825" w:rsidP="0014610A">
      <w:pPr>
        <w:ind w:left="360"/>
        <w:jc w:val="both"/>
        <w:rPr>
          <w:lang w:val="nl-NL"/>
        </w:rPr>
      </w:pPr>
      <w:r w:rsidRPr="008E7825">
        <w:rPr>
          <w:lang w:val="nl-NL"/>
        </w:rPr>
        <w:t>Naast de twee Origins-projecten die al lopen in Europa (</w:t>
      </w:r>
      <w:r w:rsidR="00CE2D59">
        <w:rPr>
          <w:lang w:val="nl-NL"/>
        </w:rPr>
        <w:t>een</w:t>
      </w:r>
      <w:r w:rsidRPr="008E7825">
        <w:rPr>
          <w:lang w:val="nl-NL"/>
        </w:rPr>
        <w:t xml:space="preserve"> voor rijst in Spanje en </w:t>
      </w:r>
      <w:r w:rsidR="00CE2D59">
        <w:rPr>
          <w:lang w:val="nl-NL"/>
        </w:rPr>
        <w:t>een</w:t>
      </w:r>
      <w:r w:rsidRPr="008E7825">
        <w:rPr>
          <w:lang w:val="nl-NL"/>
        </w:rPr>
        <w:t xml:space="preserve"> tweede voor tarwe in het Verenigd Koninkrijk), heeft Kellogg de handen ineengeslagen met lokale aardappelproducenten in België en Frankrijk</w:t>
      </w:r>
      <w:r w:rsidR="00CE2D59">
        <w:rPr>
          <w:lang w:val="nl-NL"/>
        </w:rPr>
        <w:t xml:space="preserve"> - </w:t>
      </w:r>
      <w:r w:rsidRPr="008E7825">
        <w:rPr>
          <w:lang w:val="nl-NL"/>
        </w:rPr>
        <w:t>Clarebout</w:t>
      </w:r>
      <w:r w:rsidR="00E43370">
        <w:rPr>
          <w:rStyle w:val="Voetnootmarkering"/>
          <w:lang w:val="fr-FR"/>
        </w:rPr>
        <w:footnoteReference w:id="2"/>
      </w:r>
      <w:r w:rsidRPr="008E7825">
        <w:rPr>
          <w:lang w:val="nl-NL"/>
        </w:rPr>
        <w:t xml:space="preserve"> en Soil Capital</w:t>
      </w:r>
      <w:r w:rsidR="00812356">
        <w:rPr>
          <w:rStyle w:val="Voetnootmarkering"/>
          <w:lang w:val="fr-FR"/>
        </w:rPr>
        <w:footnoteReference w:id="3"/>
      </w:r>
      <w:r w:rsidR="00CE2D59">
        <w:rPr>
          <w:lang w:val="nl-NL"/>
        </w:rPr>
        <w:t xml:space="preserve"> -</w:t>
      </w:r>
      <w:r w:rsidRPr="008E7825">
        <w:rPr>
          <w:lang w:val="nl-NL"/>
        </w:rPr>
        <w:t xml:space="preserve"> om een nieuw Origins-aardappelprogramma op te zetten.</w:t>
      </w:r>
      <w:r w:rsidR="00812356">
        <w:rPr>
          <w:lang w:val="nl-NL"/>
        </w:rPr>
        <w:t xml:space="preserve"> </w:t>
      </w:r>
      <w:r w:rsidR="0044671F" w:rsidRPr="0044671F">
        <w:rPr>
          <w:lang w:val="nl-NL"/>
        </w:rPr>
        <w:t xml:space="preserve">Via dit project verbinden de deelnemende landbouwers zich ertoe </w:t>
      </w:r>
      <w:r w:rsidR="0044671F">
        <w:rPr>
          <w:lang w:val="nl-NL"/>
        </w:rPr>
        <w:t xml:space="preserve">om </w:t>
      </w:r>
      <w:r w:rsidR="0086627C">
        <w:rPr>
          <w:lang w:val="nl-NL"/>
        </w:rPr>
        <w:t>minder</w:t>
      </w:r>
      <w:r w:rsidR="0044671F" w:rsidRPr="0044671F">
        <w:rPr>
          <w:lang w:val="nl-NL"/>
        </w:rPr>
        <w:t xml:space="preserve"> broeikas</w:t>
      </w:r>
      <w:r w:rsidR="0086627C">
        <w:rPr>
          <w:lang w:val="nl-NL"/>
        </w:rPr>
        <w:t>gassen uit</w:t>
      </w:r>
      <w:r w:rsidR="0044671F" w:rsidRPr="0044671F">
        <w:rPr>
          <w:lang w:val="nl-NL"/>
        </w:rPr>
        <w:t xml:space="preserve"> te </w:t>
      </w:r>
      <w:r w:rsidR="0086627C">
        <w:rPr>
          <w:lang w:val="nl-NL"/>
        </w:rPr>
        <w:t>stoten</w:t>
      </w:r>
      <w:r w:rsidR="0044671F" w:rsidRPr="0044671F">
        <w:rPr>
          <w:lang w:val="nl-NL"/>
        </w:rPr>
        <w:t xml:space="preserve"> en duurzamere landbouw</w:t>
      </w:r>
      <w:r w:rsidR="0086627C">
        <w:rPr>
          <w:lang w:val="nl-NL"/>
        </w:rPr>
        <w:t>methodes</w:t>
      </w:r>
      <w:r w:rsidR="0044671F" w:rsidRPr="0044671F">
        <w:rPr>
          <w:lang w:val="nl-NL"/>
        </w:rPr>
        <w:t xml:space="preserve"> toe te passen.</w:t>
      </w:r>
      <w:r w:rsidR="00995175">
        <w:rPr>
          <w:lang w:val="nl-NL"/>
        </w:rPr>
        <w:t xml:space="preserve"> </w:t>
      </w:r>
      <w:r w:rsidR="007E790A" w:rsidRPr="007E790A">
        <w:rPr>
          <w:lang w:val="nl-NL"/>
        </w:rPr>
        <w:t xml:space="preserve">Dankzij deze programma’s kan op vier </w:t>
      </w:r>
      <w:r w:rsidR="0014610A">
        <w:rPr>
          <w:lang w:val="nl-NL"/>
        </w:rPr>
        <w:t>gebieden</w:t>
      </w:r>
      <w:r w:rsidR="007E790A" w:rsidRPr="007E790A">
        <w:rPr>
          <w:lang w:val="nl-NL"/>
        </w:rPr>
        <w:t xml:space="preserve"> actie worden o</w:t>
      </w:r>
      <w:r w:rsidR="007E790A">
        <w:rPr>
          <w:lang w:val="nl-NL"/>
        </w:rPr>
        <w:t xml:space="preserve">ndernomen: </w:t>
      </w:r>
      <w:r w:rsidR="0014610A" w:rsidRPr="0014610A">
        <w:rPr>
          <w:lang w:val="nl-NL"/>
        </w:rPr>
        <w:t>productiviteit, technologie, klimaat en biodiversiteit</w:t>
      </w:r>
      <w:r w:rsidR="001D2AAC" w:rsidRPr="0014610A">
        <w:rPr>
          <w:lang w:val="nl-NL"/>
        </w:rPr>
        <w:t>.</w:t>
      </w:r>
      <w:r w:rsidR="0014610A">
        <w:rPr>
          <w:lang w:val="nl-NL"/>
        </w:rPr>
        <w:t xml:space="preserve"> </w:t>
      </w:r>
    </w:p>
    <w:p w14:paraId="026EF6D5" w14:textId="60F8B94D" w:rsidR="001D2AAC" w:rsidRPr="005924BB" w:rsidRDefault="00D472B2" w:rsidP="0055718F">
      <w:pPr>
        <w:ind w:left="360"/>
        <w:jc w:val="both"/>
        <w:rPr>
          <w:lang w:val="nl-NL"/>
        </w:rPr>
      </w:pPr>
      <w:r w:rsidRPr="00D472B2">
        <w:rPr>
          <w:lang w:val="nl-NL"/>
        </w:rPr>
        <w:t>En dat is nog n</w:t>
      </w:r>
      <w:r>
        <w:rPr>
          <w:lang w:val="nl-NL"/>
        </w:rPr>
        <w:t xml:space="preserve">iet alles, want Kellogg blijft </w:t>
      </w:r>
      <w:r w:rsidR="00A01B5E">
        <w:rPr>
          <w:lang w:val="nl-NL"/>
        </w:rPr>
        <w:t>de</w:t>
      </w:r>
      <w:r w:rsidR="005D5FDC">
        <w:rPr>
          <w:lang w:val="nl-NL"/>
        </w:rPr>
        <w:t xml:space="preserve"> hoeveelheid verpakkingsafval verminderen. </w:t>
      </w:r>
      <w:r w:rsidR="0068592D">
        <w:rPr>
          <w:lang w:val="nl-NL"/>
        </w:rPr>
        <w:t>H</w:t>
      </w:r>
      <w:r w:rsidR="006E6071" w:rsidRPr="006E6071">
        <w:rPr>
          <w:lang w:val="nl-NL"/>
        </w:rPr>
        <w:t xml:space="preserve">et bedrijf streeft ernaar om tegen eind 2022 meer dan 1.000 ton </w:t>
      </w:r>
      <w:r w:rsidR="002E69C8">
        <w:rPr>
          <w:lang w:val="nl-NL"/>
        </w:rPr>
        <w:t xml:space="preserve">minder </w:t>
      </w:r>
      <w:r w:rsidR="006E6071" w:rsidRPr="006E6071">
        <w:rPr>
          <w:lang w:val="nl-NL"/>
        </w:rPr>
        <w:t>verpakking</w:t>
      </w:r>
      <w:r w:rsidR="00EA50AB">
        <w:rPr>
          <w:lang w:val="nl-NL"/>
        </w:rPr>
        <w:t>smateriaal te gebruiken.</w:t>
      </w:r>
      <w:r w:rsidR="0055718F" w:rsidRPr="0055718F">
        <w:rPr>
          <w:lang w:val="nl-NL"/>
        </w:rPr>
        <w:t xml:space="preserve"> </w:t>
      </w:r>
      <w:r w:rsidR="009E4443" w:rsidRPr="009E4443">
        <w:rPr>
          <w:lang w:val="nl-NL"/>
        </w:rPr>
        <w:t xml:space="preserve">Als </w:t>
      </w:r>
      <w:r w:rsidR="009E4443" w:rsidRPr="009E4443">
        <w:rPr>
          <w:lang w:val="nl-NL"/>
        </w:rPr>
        <w:lastRenderedPageBreak/>
        <w:t>onderdeel van dit initiatief zal de verpakkingsgrootte van Extra-zakken met 10% worden verminderd</w:t>
      </w:r>
      <w:r w:rsidR="008B277B">
        <w:rPr>
          <w:lang w:val="nl-NL"/>
        </w:rPr>
        <w:t xml:space="preserve">, </w:t>
      </w:r>
      <w:r w:rsidR="008B277B" w:rsidRPr="008B277B">
        <w:rPr>
          <w:lang w:val="nl-NL"/>
        </w:rPr>
        <w:t>zonder dat de hoeveelheid granen in de pak</w:t>
      </w:r>
      <w:r w:rsidR="005924BB">
        <w:rPr>
          <w:lang w:val="nl-NL"/>
        </w:rPr>
        <w:t>ken</w:t>
      </w:r>
      <w:r w:rsidR="008B277B" w:rsidRPr="008B277B">
        <w:rPr>
          <w:lang w:val="nl-NL"/>
        </w:rPr>
        <w:t xml:space="preserve"> </w:t>
      </w:r>
      <w:r w:rsidR="00C654A9">
        <w:rPr>
          <w:lang w:val="nl-NL"/>
        </w:rPr>
        <w:t>omlaag gaat</w:t>
      </w:r>
      <w:r w:rsidR="008B277B" w:rsidRPr="008B277B">
        <w:rPr>
          <w:lang w:val="nl-NL"/>
        </w:rPr>
        <w:t xml:space="preserve"> </w:t>
      </w:r>
      <w:r w:rsidR="00FA0481">
        <w:rPr>
          <w:lang w:val="nl-NL"/>
        </w:rPr>
        <w:t xml:space="preserve">- </w:t>
      </w:r>
      <w:r w:rsidR="008B277B" w:rsidRPr="008B277B">
        <w:rPr>
          <w:lang w:val="nl-NL"/>
        </w:rPr>
        <w:t>zoals voor</w:t>
      </w:r>
      <w:r w:rsidR="00FA0481">
        <w:rPr>
          <w:lang w:val="nl-NL"/>
        </w:rPr>
        <w:t xml:space="preserve"> de</w:t>
      </w:r>
      <w:r w:rsidR="008B277B" w:rsidRPr="008B277B">
        <w:rPr>
          <w:lang w:val="nl-NL"/>
        </w:rPr>
        <w:t xml:space="preserve"> Frosties- en Special</w:t>
      </w:r>
      <w:r w:rsidR="00FA0481">
        <w:rPr>
          <w:lang w:val="nl-NL"/>
        </w:rPr>
        <w:t xml:space="preserve"> </w:t>
      </w:r>
      <w:r w:rsidR="008B277B" w:rsidRPr="008B277B">
        <w:rPr>
          <w:lang w:val="nl-NL"/>
        </w:rPr>
        <w:t>K-</w:t>
      </w:r>
      <w:r w:rsidR="00FA0481">
        <w:rPr>
          <w:lang w:val="nl-NL"/>
        </w:rPr>
        <w:t>verpakkingen</w:t>
      </w:r>
      <w:r w:rsidR="008B277B" w:rsidRPr="008B277B">
        <w:rPr>
          <w:lang w:val="nl-NL"/>
        </w:rPr>
        <w:t xml:space="preserve"> </w:t>
      </w:r>
      <w:r w:rsidR="00FA0481">
        <w:rPr>
          <w:lang w:val="nl-NL"/>
        </w:rPr>
        <w:t xml:space="preserve">al </w:t>
      </w:r>
      <w:r w:rsidR="008B277B" w:rsidRPr="008B277B">
        <w:rPr>
          <w:lang w:val="nl-NL"/>
        </w:rPr>
        <w:t>sinds vorig jaar</w:t>
      </w:r>
      <w:r w:rsidR="00FA0481">
        <w:rPr>
          <w:lang w:val="nl-NL"/>
        </w:rPr>
        <w:t xml:space="preserve"> </w:t>
      </w:r>
      <w:r w:rsidR="00FA0481" w:rsidRPr="008B277B">
        <w:rPr>
          <w:lang w:val="nl-NL"/>
        </w:rPr>
        <w:t>het geval is</w:t>
      </w:r>
      <w:r w:rsidR="009E4443" w:rsidRPr="009E4443">
        <w:rPr>
          <w:lang w:val="nl-NL"/>
        </w:rPr>
        <w:t>.</w:t>
      </w:r>
    </w:p>
    <w:p w14:paraId="2B526762" w14:textId="70603285" w:rsidR="005D42F8" w:rsidRPr="005D42F8" w:rsidRDefault="00BA3684" w:rsidP="005D42F8">
      <w:pPr>
        <w:ind w:left="360"/>
        <w:jc w:val="both"/>
        <w:rPr>
          <w:b/>
          <w:bCs/>
          <w:lang w:val="nl-NL"/>
        </w:rPr>
      </w:pPr>
      <w:r w:rsidRPr="00BA3684">
        <w:rPr>
          <w:b/>
          <w:bCs/>
          <w:lang w:val="nl-NL"/>
        </w:rPr>
        <w:t xml:space="preserve">Een </w:t>
      </w:r>
      <w:r w:rsidR="00025AEF" w:rsidRPr="00BA3684">
        <w:rPr>
          <w:b/>
          <w:bCs/>
          <w:lang w:val="nl-NL"/>
        </w:rPr>
        <w:t>NaviLens</w:t>
      </w:r>
      <w:r w:rsidRPr="00BA3684">
        <w:rPr>
          <w:b/>
          <w:bCs/>
          <w:lang w:val="nl-NL"/>
        </w:rPr>
        <w:t>-code</w:t>
      </w:r>
      <w:r w:rsidR="00025AEF" w:rsidRPr="00BA3684">
        <w:rPr>
          <w:b/>
          <w:bCs/>
          <w:lang w:val="nl-NL"/>
        </w:rPr>
        <w:t xml:space="preserve"> </w:t>
      </w:r>
      <w:r w:rsidRPr="00BA3684">
        <w:rPr>
          <w:b/>
          <w:bCs/>
          <w:lang w:val="nl-NL"/>
        </w:rPr>
        <w:t>op de Kellogg</w:t>
      </w:r>
      <w:r>
        <w:rPr>
          <w:b/>
          <w:bCs/>
          <w:lang w:val="nl-NL"/>
        </w:rPr>
        <w:t>-</w:t>
      </w:r>
      <w:r w:rsidRPr="00BA3684">
        <w:rPr>
          <w:b/>
          <w:bCs/>
          <w:lang w:val="nl-NL"/>
        </w:rPr>
        <w:t xml:space="preserve">verpakkingen </w:t>
      </w:r>
      <w:r>
        <w:rPr>
          <w:b/>
          <w:bCs/>
          <w:lang w:val="nl-NL"/>
        </w:rPr>
        <w:t>voor blinden en slechtzienden</w:t>
      </w:r>
    </w:p>
    <w:p w14:paraId="6395C8ED" w14:textId="5944FABC" w:rsidR="005D42F8" w:rsidRPr="005D42F8" w:rsidRDefault="005D42F8" w:rsidP="005D42F8">
      <w:pPr>
        <w:ind w:left="360"/>
        <w:jc w:val="both"/>
        <w:rPr>
          <w:lang w:val="nl-NL"/>
        </w:rPr>
      </w:pPr>
      <w:r w:rsidRPr="005D42F8">
        <w:rPr>
          <w:lang w:val="nl-NL"/>
        </w:rPr>
        <w:t xml:space="preserve">De tweede </w:t>
      </w:r>
      <w:r w:rsidR="003A741C">
        <w:rPr>
          <w:lang w:val="nl-NL"/>
        </w:rPr>
        <w:t>pijler</w:t>
      </w:r>
      <w:r w:rsidRPr="005D42F8">
        <w:rPr>
          <w:lang w:val="nl-NL"/>
        </w:rPr>
        <w:t xml:space="preserve"> v</w:t>
      </w:r>
      <w:r w:rsidR="003A741C">
        <w:rPr>
          <w:lang w:val="nl-NL"/>
        </w:rPr>
        <w:t xml:space="preserve">oor </w:t>
      </w:r>
      <w:r w:rsidRPr="005D42F8">
        <w:rPr>
          <w:lang w:val="nl-NL"/>
        </w:rPr>
        <w:t xml:space="preserve">Kellogg is de </w:t>
      </w:r>
      <w:r>
        <w:rPr>
          <w:lang w:val="nl-NL"/>
        </w:rPr>
        <w:t>samenleving</w:t>
      </w:r>
      <w:r w:rsidRPr="005D42F8">
        <w:rPr>
          <w:lang w:val="nl-NL"/>
        </w:rPr>
        <w:t xml:space="preserve">. Sinds 2006 werkt het bedrijf nauw samen met voedselbanken in België en verdeelde het vorig jaar meer dan 124 ton voedsel. </w:t>
      </w:r>
      <w:r>
        <w:rPr>
          <w:lang w:val="nl-NL"/>
        </w:rPr>
        <w:t>Kellogg</w:t>
      </w:r>
      <w:r w:rsidRPr="005D42F8">
        <w:rPr>
          <w:lang w:val="nl-NL"/>
        </w:rPr>
        <w:t xml:space="preserve"> werkt ook samen met verschillende scholen in het land via de "Breakfast Club". Dankzij dit programma kunnen kinderen die niet altijd de gelegenheid hebben om thuis te ontbijten, vóór de lessen op school bijeenkomen en samen eten.</w:t>
      </w:r>
    </w:p>
    <w:p w14:paraId="2FD7FD84" w14:textId="65EAFC32" w:rsidR="005027B7" w:rsidRPr="00BE4BE8" w:rsidRDefault="00220F2B" w:rsidP="00BE4BE8">
      <w:pPr>
        <w:ind w:left="360"/>
        <w:jc w:val="both"/>
        <w:rPr>
          <w:lang w:val="nl-NL"/>
        </w:rPr>
      </w:pPr>
      <w:r w:rsidRPr="00220F2B">
        <w:rPr>
          <w:lang w:val="nl-NL"/>
        </w:rPr>
        <w:t>Het helpen van de samenleving gaat niet alleen over voedsel, maar ook over inclusie.</w:t>
      </w:r>
      <w:r>
        <w:rPr>
          <w:lang w:val="nl-NL"/>
        </w:rPr>
        <w:t xml:space="preserve"> </w:t>
      </w:r>
      <w:r w:rsidR="00CA5181" w:rsidRPr="00CA5181">
        <w:rPr>
          <w:lang w:val="nl-NL"/>
        </w:rPr>
        <w:t xml:space="preserve">Daarom is Kellogg Europa sinds januari 2022 het eerste voedingsbedrijf dat NaviLens-technologie gebruikt om verpakkingen toegankelijk te maken voor mensen met een visuele </w:t>
      </w:r>
      <w:r w:rsidR="00CA5181">
        <w:rPr>
          <w:lang w:val="nl-NL"/>
        </w:rPr>
        <w:t>beperking</w:t>
      </w:r>
      <w:r w:rsidR="00CA5181" w:rsidRPr="00CA5181">
        <w:rPr>
          <w:lang w:val="nl-NL"/>
        </w:rPr>
        <w:t>.</w:t>
      </w:r>
      <w:r w:rsidR="004C4E8F">
        <w:rPr>
          <w:lang w:val="nl-NL"/>
        </w:rPr>
        <w:t xml:space="preserve"> Deze technologie </w:t>
      </w:r>
      <w:r w:rsidR="006F110C" w:rsidRPr="006F110C">
        <w:rPr>
          <w:lang w:val="nl-NL"/>
        </w:rPr>
        <w:t>maakt gebruik van gekleurde vierkantjes met een scherp contrast tegen een zwarte achtergrond. Consumenten hoeven de code niet te scannen, aangezien hun smartphone de code tot op drie meter afstand kan herkennen.</w:t>
      </w:r>
      <w:r w:rsidR="002339DD">
        <w:rPr>
          <w:lang w:val="nl-NL"/>
        </w:rPr>
        <w:t xml:space="preserve"> </w:t>
      </w:r>
      <w:r w:rsidR="00BE7A47">
        <w:rPr>
          <w:lang w:val="nl-NL"/>
        </w:rPr>
        <w:t xml:space="preserve">Vervolgens wordt een melding verstuurd, </w:t>
      </w:r>
      <w:r w:rsidR="00FA4ECA">
        <w:rPr>
          <w:lang w:val="nl-NL"/>
        </w:rPr>
        <w:t>zodat klant</w:t>
      </w:r>
      <w:r w:rsidR="00B41DCA">
        <w:rPr>
          <w:lang w:val="nl-NL"/>
        </w:rPr>
        <w:t xml:space="preserve">en </w:t>
      </w:r>
      <w:r w:rsidR="00AB3588" w:rsidRPr="00AB3588">
        <w:rPr>
          <w:lang w:val="nl-NL"/>
        </w:rPr>
        <w:t>de lijst met ingrediënten, allergenen en recyclinginformatie</w:t>
      </w:r>
      <w:r w:rsidR="00AB3588">
        <w:rPr>
          <w:lang w:val="nl-NL"/>
        </w:rPr>
        <w:t xml:space="preserve"> door hun smartphone kunnen laten voorlezen. </w:t>
      </w:r>
      <w:r w:rsidR="007134A1">
        <w:rPr>
          <w:lang w:val="nl-NL"/>
        </w:rPr>
        <w:t xml:space="preserve">Met behulp van </w:t>
      </w:r>
      <w:r w:rsidR="001D725F">
        <w:rPr>
          <w:lang w:val="nl-NL"/>
        </w:rPr>
        <w:t>toegankelijkheidstools kunnen z</w:t>
      </w:r>
      <w:r w:rsidR="007134A1">
        <w:rPr>
          <w:lang w:val="nl-NL"/>
        </w:rPr>
        <w:t xml:space="preserve">e de informatie ook rechtstreeks </w:t>
      </w:r>
      <w:r w:rsidR="001D725F">
        <w:rPr>
          <w:lang w:val="nl-NL"/>
        </w:rPr>
        <w:t xml:space="preserve">op </w:t>
      </w:r>
      <w:r w:rsidR="007134A1">
        <w:rPr>
          <w:lang w:val="nl-NL"/>
        </w:rPr>
        <w:t>hun</w:t>
      </w:r>
      <w:r w:rsidR="001D725F">
        <w:rPr>
          <w:lang w:val="nl-NL"/>
        </w:rPr>
        <w:t xml:space="preserve"> mobiele telefoon lezen. </w:t>
      </w:r>
      <w:r w:rsidR="007134A1">
        <w:rPr>
          <w:lang w:val="nl-NL"/>
        </w:rPr>
        <w:t xml:space="preserve"> </w:t>
      </w:r>
      <w:r w:rsidR="00FA4ECA">
        <w:rPr>
          <w:lang w:val="nl-NL"/>
        </w:rPr>
        <w:t xml:space="preserve"> </w:t>
      </w:r>
      <w:r w:rsidR="002339DD">
        <w:rPr>
          <w:lang w:val="nl-NL"/>
        </w:rPr>
        <w:t xml:space="preserve"> </w:t>
      </w:r>
    </w:p>
    <w:p w14:paraId="722C80CF" w14:textId="63AED35E" w:rsidR="006D4050" w:rsidRPr="00063DEC" w:rsidRDefault="001803EA" w:rsidP="006D4050">
      <w:pPr>
        <w:ind w:left="360"/>
        <w:jc w:val="both"/>
        <w:rPr>
          <w:b/>
          <w:bCs/>
          <w:lang w:val="nl-NL"/>
        </w:rPr>
      </w:pPr>
      <w:r w:rsidRPr="00063DEC">
        <w:rPr>
          <w:b/>
          <w:bCs/>
          <w:lang w:val="nl-NL"/>
        </w:rPr>
        <w:t xml:space="preserve">16% minder zout in </w:t>
      </w:r>
      <w:r w:rsidR="00063DEC" w:rsidRPr="00063DEC">
        <w:rPr>
          <w:b/>
          <w:bCs/>
          <w:lang w:val="nl-NL"/>
        </w:rPr>
        <w:t xml:space="preserve">de </w:t>
      </w:r>
      <w:r w:rsidR="00B43BDF">
        <w:rPr>
          <w:b/>
          <w:bCs/>
          <w:lang w:val="nl-NL"/>
        </w:rPr>
        <w:t>ontbijt</w:t>
      </w:r>
      <w:r w:rsidRPr="00063DEC">
        <w:rPr>
          <w:b/>
          <w:bCs/>
          <w:lang w:val="nl-NL"/>
        </w:rPr>
        <w:t>granen</w:t>
      </w:r>
    </w:p>
    <w:p w14:paraId="0BED8B94" w14:textId="26D37653" w:rsidR="00FD16FB" w:rsidRPr="00F91EDC" w:rsidRDefault="00D32C1B" w:rsidP="006D4050">
      <w:pPr>
        <w:ind w:left="360"/>
        <w:jc w:val="both"/>
        <w:rPr>
          <w:lang w:val="nl-NL"/>
        </w:rPr>
      </w:pPr>
      <w:r w:rsidRPr="00D32C1B">
        <w:rPr>
          <w:lang w:val="nl-NL"/>
        </w:rPr>
        <w:t xml:space="preserve">Tot slot gaat Kellogg's Wellbeing Manisfesto ook over het verbeteren van </w:t>
      </w:r>
      <w:r w:rsidR="005A5C52">
        <w:rPr>
          <w:lang w:val="nl-NL"/>
        </w:rPr>
        <w:t xml:space="preserve">de </w:t>
      </w:r>
      <w:r w:rsidRPr="00D32C1B">
        <w:rPr>
          <w:lang w:val="nl-NL"/>
        </w:rPr>
        <w:t>voedsel</w:t>
      </w:r>
      <w:r w:rsidR="005A5C52">
        <w:rPr>
          <w:lang w:val="nl-NL"/>
        </w:rPr>
        <w:t>producten,</w:t>
      </w:r>
      <w:r w:rsidRPr="00D32C1B">
        <w:rPr>
          <w:lang w:val="nl-NL"/>
        </w:rPr>
        <w:t xml:space="preserve"> </w:t>
      </w:r>
      <w:r w:rsidR="00020874">
        <w:rPr>
          <w:lang w:val="nl-NL"/>
        </w:rPr>
        <w:t>om</w:t>
      </w:r>
      <w:r w:rsidR="005370ED">
        <w:rPr>
          <w:lang w:val="nl-NL"/>
        </w:rPr>
        <w:t xml:space="preserve"> op die manier</w:t>
      </w:r>
      <w:r w:rsidRPr="00D32C1B">
        <w:rPr>
          <w:lang w:val="nl-NL"/>
        </w:rPr>
        <w:t xml:space="preserve"> beter aan de verwachtingen van de consument te voldoen.</w:t>
      </w:r>
      <w:r w:rsidR="00555BBA" w:rsidRPr="00555BBA">
        <w:rPr>
          <w:lang w:val="nl-NL"/>
        </w:rPr>
        <w:t xml:space="preserve"> </w:t>
      </w:r>
      <w:r w:rsidR="0039634F" w:rsidRPr="0039634F">
        <w:rPr>
          <w:lang w:val="nl-NL"/>
        </w:rPr>
        <w:t>Kellogg heeft het zout</w:t>
      </w:r>
      <w:r w:rsidR="004E54DC">
        <w:rPr>
          <w:lang w:val="nl-NL"/>
        </w:rPr>
        <w:t>gehalte</w:t>
      </w:r>
      <w:r w:rsidR="0039634F" w:rsidRPr="0039634F">
        <w:rPr>
          <w:lang w:val="nl-NL"/>
        </w:rPr>
        <w:t xml:space="preserve"> in </w:t>
      </w:r>
      <w:r w:rsidR="0039634F">
        <w:rPr>
          <w:lang w:val="nl-NL"/>
        </w:rPr>
        <w:t>de</w:t>
      </w:r>
      <w:r w:rsidR="0039634F" w:rsidRPr="0039634F">
        <w:rPr>
          <w:lang w:val="nl-NL"/>
        </w:rPr>
        <w:t xml:space="preserve"> </w:t>
      </w:r>
      <w:r w:rsidR="0039634F" w:rsidRPr="00274D23">
        <w:rPr>
          <w:i/>
          <w:iCs/>
          <w:lang w:val="nl-NL"/>
        </w:rPr>
        <w:t>Original Special K</w:t>
      </w:r>
      <w:r w:rsidR="0039634F" w:rsidRPr="0039634F">
        <w:rPr>
          <w:lang w:val="nl-NL"/>
        </w:rPr>
        <w:t xml:space="preserve">-granen met 16% en in </w:t>
      </w:r>
      <w:r w:rsidR="0039634F">
        <w:rPr>
          <w:lang w:val="nl-NL"/>
        </w:rPr>
        <w:t>het</w:t>
      </w:r>
      <w:r w:rsidR="0039634F" w:rsidRPr="0039634F">
        <w:rPr>
          <w:lang w:val="nl-NL"/>
        </w:rPr>
        <w:t xml:space="preserve"> hele </w:t>
      </w:r>
      <w:r w:rsidR="0039634F" w:rsidRPr="00274D23">
        <w:rPr>
          <w:i/>
          <w:iCs/>
          <w:lang w:val="nl-NL"/>
        </w:rPr>
        <w:t>Special K</w:t>
      </w:r>
      <w:r w:rsidR="0039634F" w:rsidRPr="0039634F">
        <w:rPr>
          <w:lang w:val="nl-NL"/>
        </w:rPr>
        <w:t xml:space="preserve">-assortiment met gemiddeld 20% verlaagd, wat </w:t>
      </w:r>
      <w:r w:rsidR="00D13A1D">
        <w:rPr>
          <w:lang w:val="nl-NL"/>
        </w:rPr>
        <w:t xml:space="preserve">in 2022 </w:t>
      </w:r>
      <w:r w:rsidR="0039634F" w:rsidRPr="0039634F">
        <w:rPr>
          <w:lang w:val="nl-NL"/>
        </w:rPr>
        <w:t xml:space="preserve">neerkomt op </w:t>
      </w:r>
      <w:r w:rsidR="00672E9B">
        <w:rPr>
          <w:lang w:val="nl-NL"/>
        </w:rPr>
        <w:t>een Europees menu met</w:t>
      </w:r>
      <w:r w:rsidR="0039634F" w:rsidRPr="0039634F">
        <w:rPr>
          <w:lang w:val="nl-NL"/>
        </w:rPr>
        <w:t xml:space="preserve"> 60 ton </w:t>
      </w:r>
      <w:r w:rsidR="00672E9B">
        <w:rPr>
          <w:lang w:val="nl-NL"/>
        </w:rPr>
        <w:t xml:space="preserve">minder </w:t>
      </w:r>
      <w:r w:rsidR="0039634F" w:rsidRPr="0039634F">
        <w:rPr>
          <w:lang w:val="nl-NL"/>
        </w:rPr>
        <w:t>zout</w:t>
      </w:r>
      <w:r w:rsidR="006D4050" w:rsidRPr="00555BBA">
        <w:rPr>
          <w:lang w:val="nl-NL"/>
        </w:rPr>
        <w:t xml:space="preserve">. </w:t>
      </w:r>
      <w:r w:rsidR="00900C5F">
        <w:rPr>
          <w:lang w:val="nl-NL"/>
        </w:rPr>
        <w:t>V</w:t>
      </w:r>
      <w:r w:rsidR="00AC7A7B" w:rsidRPr="00AC7A7B">
        <w:rPr>
          <w:lang w:val="nl-NL"/>
        </w:rPr>
        <w:t>oedingswetenschappers van Kellogg hebben nauw samengewerkt met het sensorisch</w:t>
      </w:r>
      <w:r w:rsidR="00900C5F">
        <w:rPr>
          <w:lang w:val="nl-NL"/>
        </w:rPr>
        <w:t>e</w:t>
      </w:r>
      <w:r w:rsidR="00AC7A7B" w:rsidRPr="00AC7A7B">
        <w:rPr>
          <w:lang w:val="nl-NL"/>
        </w:rPr>
        <w:t xml:space="preserve"> team van het bedrijf</w:t>
      </w:r>
      <w:r w:rsidR="00900C5F">
        <w:rPr>
          <w:lang w:val="nl-NL"/>
        </w:rPr>
        <w:t>,</w:t>
      </w:r>
      <w:r w:rsidR="00AC7A7B" w:rsidRPr="00AC7A7B">
        <w:rPr>
          <w:lang w:val="nl-NL"/>
        </w:rPr>
        <w:t xml:space="preserve"> om </w:t>
      </w:r>
      <w:r w:rsidR="00900C5F">
        <w:rPr>
          <w:lang w:val="nl-NL"/>
        </w:rPr>
        <w:t xml:space="preserve">zo </w:t>
      </w:r>
      <w:r w:rsidR="00AC7A7B" w:rsidRPr="00AC7A7B">
        <w:rPr>
          <w:lang w:val="nl-NL"/>
        </w:rPr>
        <w:t>een nieuwe formule te ontwikkelen voor de populaire cornflakes</w:t>
      </w:r>
      <w:r w:rsidR="00900C5F">
        <w:rPr>
          <w:lang w:val="nl-NL"/>
        </w:rPr>
        <w:t>,</w:t>
      </w:r>
      <w:r w:rsidR="00AC7A7B" w:rsidRPr="00AC7A7B">
        <w:rPr>
          <w:lang w:val="nl-NL"/>
        </w:rPr>
        <w:t xml:space="preserve"> </w:t>
      </w:r>
      <w:r w:rsidR="00303CCB" w:rsidRPr="009A015A">
        <w:rPr>
          <w:lang w:val="nl-NL"/>
        </w:rPr>
        <w:t>zonder afbreuk te doen aan smaak</w:t>
      </w:r>
      <w:r w:rsidR="00E14BDA">
        <w:rPr>
          <w:lang w:val="nl-NL"/>
        </w:rPr>
        <w:t>-</w:t>
      </w:r>
      <w:r w:rsidR="00303CCB" w:rsidRPr="009A015A">
        <w:rPr>
          <w:lang w:val="nl-NL"/>
        </w:rPr>
        <w:t xml:space="preserve"> </w:t>
      </w:r>
      <w:r w:rsidR="00786199">
        <w:rPr>
          <w:lang w:val="nl-NL"/>
        </w:rPr>
        <w:t>of</w:t>
      </w:r>
      <w:r w:rsidR="00303CCB" w:rsidRPr="009A015A">
        <w:rPr>
          <w:lang w:val="nl-NL"/>
        </w:rPr>
        <w:t xml:space="preserve"> </w:t>
      </w:r>
      <w:r w:rsidR="00303CCB" w:rsidRPr="00345368">
        <w:rPr>
          <w:lang w:val="nl-NL"/>
        </w:rPr>
        <w:t>degustatiebeleving</w:t>
      </w:r>
      <w:r w:rsidR="00AC7A7B" w:rsidRPr="00AC7A7B">
        <w:rPr>
          <w:lang w:val="nl-NL"/>
        </w:rPr>
        <w:t xml:space="preserve">. Dit is een van de eerste projecten van het nieuwe </w:t>
      </w:r>
      <w:r w:rsidR="00AC7A7B" w:rsidRPr="0072185B">
        <w:rPr>
          <w:i/>
          <w:iCs/>
          <w:lang w:val="nl-NL"/>
        </w:rPr>
        <w:t>Kellogg European Culinary &amp; Sensory Centre of Excellence</w:t>
      </w:r>
      <w:r w:rsidR="00AC7A7B" w:rsidRPr="00AC7A7B">
        <w:rPr>
          <w:lang w:val="nl-NL"/>
        </w:rPr>
        <w:t>, dat later dit jaar officieel van start zal gaan</w:t>
      </w:r>
      <w:r w:rsidR="006D4050" w:rsidRPr="00274D23">
        <w:rPr>
          <w:lang w:val="nl-NL"/>
        </w:rPr>
        <w:t>.</w:t>
      </w:r>
    </w:p>
    <w:p w14:paraId="5C1074E3" w14:textId="7CCA2A1A" w:rsidR="006D4050" w:rsidRPr="00062AAA" w:rsidRDefault="00B21D60" w:rsidP="005459D4">
      <w:pPr>
        <w:spacing w:after="360"/>
        <w:ind w:left="360"/>
        <w:jc w:val="both"/>
        <w:rPr>
          <w:lang w:val="nl-NL"/>
        </w:rPr>
      </w:pPr>
      <w:r w:rsidRPr="00092104">
        <w:rPr>
          <w:b/>
          <w:bCs/>
          <w:lang w:val="nl-NL"/>
        </w:rPr>
        <w:t>Luc Houben</w:t>
      </w:r>
      <w:r w:rsidRPr="00092104">
        <w:rPr>
          <w:lang w:val="nl-NL"/>
        </w:rPr>
        <w:t xml:space="preserve">, </w:t>
      </w:r>
      <w:r w:rsidR="005459D4" w:rsidRPr="00092104">
        <w:rPr>
          <w:lang w:val="nl-NL"/>
        </w:rPr>
        <w:t>algemeen directeur van Kellogg Benelux, licht toe</w:t>
      </w:r>
      <w:r w:rsidRPr="00092104">
        <w:rPr>
          <w:lang w:val="nl-NL"/>
        </w:rPr>
        <w:t xml:space="preserve">: </w:t>
      </w:r>
      <w:r w:rsidR="00062AAA" w:rsidRPr="00062AAA">
        <w:rPr>
          <w:lang w:val="nl-NL"/>
        </w:rPr>
        <w:t>“</w:t>
      </w:r>
      <w:r w:rsidR="00092104" w:rsidRPr="00092104">
        <w:rPr>
          <w:i/>
          <w:iCs/>
          <w:lang w:val="nl-NL"/>
        </w:rPr>
        <w:t xml:space="preserve">We zetten ons in om voedsel van de hoogste kwaliteit te produceren, </w:t>
      </w:r>
      <w:r w:rsidR="006B3A35">
        <w:rPr>
          <w:i/>
          <w:iCs/>
          <w:lang w:val="nl-NL"/>
        </w:rPr>
        <w:t>de samenleving</w:t>
      </w:r>
      <w:r w:rsidR="00092104" w:rsidRPr="00092104">
        <w:rPr>
          <w:i/>
          <w:iCs/>
          <w:lang w:val="nl-NL"/>
        </w:rPr>
        <w:t xml:space="preserve"> te ondersteunen en een positieve impact op de planeet te hebben.</w:t>
      </w:r>
      <w:r w:rsidRPr="00092104">
        <w:rPr>
          <w:i/>
          <w:iCs/>
          <w:lang w:val="nl-NL"/>
        </w:rPr>
        <w:t xml:space="preserve"> </w:t>
      </w:r>
      <w:r w:rsidR="002A0736" w:rsidRPr="002A0736">
        <w:rPr>
          <w:i/>
          <w:iCs/>
          <w:lang w:val="nl-NL"/>
        </w:rPr>
        <w:t>W</w:t>
      </w:r>
      <w:r w:rsidR="002A0736">
        <w:rPr>
          <w:i/>
          <w:iCs/>
          <w:lang w:val="nl-NL"/>
        </w:rPr>
        <w:t>e</w:t>
      </w:r>
      <w:r w:rsidR="002A0736" w:rsidRPr="002A0736">
        <w:rPr>
          <w:i/>
          <w:iCs/>
          <w:lang w:val="nl-NL"/>
        </w:rPr>
        <w:t xml:space="preserve"> hebben al aanzienlijke vooruitgang geboekt bij de aanpak van de CO</w:t>
      </w:r>
      <w:r w:rsidR="002A0736" w:rsidRPr="002A0736">
        <w:rPr>
          <w:i/>
          <w:iCs/>
          <w:vertAlign w:val="subscript"/>
          <w:lang w:val="nl-NL"/>
        </w:rPr>
        <w:t>2</w:t>
      </w:r>
      <w:r w:rsidR="002A0736" w:rsidRPr="002A0736">
        <w:rPr>
          <w:i/>
          <w:iCs/>
          <w:lang w:val="nl-NL"/>
        </w:rPr>
        <w:t>-uitstoot en de vermindering van</w:t>
      </w:r>
      <w:r w:rsidR="002A0736">
        <w:rPr>
          <w:i/>
          <w:iCs/>
          <w:lang w:val="nl-NL"/>
        </w:rPr>
        <w:t xml:space="preserve"> het</w:t>
      </w:r>
      <w:r w:rsidR="002A0736" w:rsidRPr="002A0736">
        <w:rPr>
          <w:i/>
          <w:iCs/>
          <w:lang w:val="nl-NL"/>
        </w:rPr>
        <w:t xml:space="preserve"> zout</w:t>
      </w:r>
      <w:r w:rsidR="002A0736">
        <w:rPr>
          <w:i/>
          <w:iCs/>
          <w:lang w:val="nl-NL"/>
        </w:rPr>
        <w:t>gehalte</w:t>
      </w:r>
      <w:r w:rsidR="002A0736" w:rsidRPr="002A0736">
        <w:rPr>
          <w:i/>
          <w:iCs/>
          <w:lang w:val="nl-NL"/>
        </w:rPr>
        <w:t xml:space="preserve"> in onze producten</w:t>
      </w:r>
      <w:r w:rsidR="002A0736">
        <w:rPr>
          <w:i/>
          <w:iCs/>
          <w:lang w:val="nl-NL"/>
        </w:rPr>
        <w:t>,</w:t>
      </w:r>
      <w:r w:rsidR="002A0736" w:rsidRPr="002A0736">
        <w:rPr>
          <w:i/>
          <w:iCs/>
          <w:lang w:val="nl-NL"/>
        </w:rPr>
        <w:t xml:space="preserve"> zonder aan smaak in te boeten. </w:t>
      </w:r>
      <w:r w:rsidR="00062AAA" w:rsidRPr="00062AAA">
        <w:rPr>
          <w:i/>
          <w:iCs/>
          <w:lang w:val="nl-NL"/>
        </w:rPr>
        <w:t>We weten echter dat er nog grote uitdagingen in het verschiet liggen, zowel voor onze samenleving als voor de planeet, en dat het onze verantwoordelijkheid is om verder te gaan dan wat er in onze granen zit</w:t>
      </w:r>
      <w:r w:rsidRPr="00062AAA">
        <w:rPr>
          <w:lang w:val="nl-NL"/>
        </w:rPr>
        <w:t>.</w:t>
      </w:r>
      <w:r w:rsidR="00062AAA" w:rsidRPr="00062AAA">
        <w:rPr>
          <w:lang w:val="nl-NL"/>
        </w:rPr>
        <w:t>”</w:t>
      </w:r>
    </w:p>
    <w:p w14:paraId="475ED69D" w14:textId="6AA20EC6" w:rsidR="00B21D60" w:rsidRPr="00F91EDC" w:rsidRDefault="00D55E67" w:rsidP="00B21D60">
      <w:pPr>
        <w:ind w:left="360"/>
        <w:jc w:val="both"/>
        <w:rPr>
          <w:b/>
          <w:bCs/>
          <w:sz w:val="20"/>
          <w:szCs w:val="20"/>
          <w:lang w:val="nl-NL"/>
        </w:rPr>
      </w:pPr>
      <w:r w:rsidRPr="00F91EDC">
        <w:rPr>
          <w:b/>
          <w:bCs/>
          <w:sz w:val="20"/>
          <w:szCs w:val="20"/>
          <w:lang w:val="nl-NL"/>
        </w:rPr>
        <w:t>Over</w:t>
      </w:r>
      <w:r w:rsidR="00B21D60" w:rsidRPr="00F91EDC">
        <w:rPr>
          <w:b/>
          <w:bCs/>
          <w:sz w:val="20"/>
          <w:szCs w:val="20"/>
          <w:lang w:val="nl-NL"/>
        </w:rPr>
        <w:t xml:space="preserve"> Kellogg</w:t>
      </w:r>
    </w:p>
    <w:p w14:paraId="3E9EAB27" w14:textId="4BB586E7" w:rsidR="0057454C" w:rsidRPr="0057454C" w:rsidRDefault="0057454C" w:rsidP="00EA17C2">
      <w:pPr>
        <w:ind w:left="360"/>
        <w:jc w:val="both"/>
        <w:rPr>
          <w:sz w:val="20"/>
          <w:szCs w:val="20"/>
          <w:lang w:val="nl-NL"/>
        </w:rPr>
      </w:pPr>
      <w:r w:rsidRPr="0057454C">
        <w:rPr>
          <w:sz w:val="20"/>
          <w:szCs w:val="20"/>
          <w:lang w:val="nl-NL"/>
        </w:rPr>
        <w:t>In de visie van d</w:t>
      </w:r>
      <w:r>
        <w:rPr>
          <w:sz w:val="20"/>
          <w:szCs w:val="20"/>
          <w:lang w:val="nl-NL"/>
        </w:rPr>
        <w:t xml:space="preserve">e Kellogg Company is een </w:t>
      </w:r>
      <w:r w:rsidR="00E7402A">
        <w:rPr>
          <w:sz w:val="20"/>
          <w:szCs w:val="20"/>
          <w:lang w:val="nl-NL"/>
        </w:rPr>
        <w:t xml:space="preserve">rechtvaardige en goede wereld een wereld waarin </w:t>
      </w:r>
      <w:r w:rsidR="005C6648" w:rsidRPr="005C6648">
        <w:rPr>
          <w:sz w:val="20"/>
          <w:szCs w:val="20"/>
          <w:lang w:val="nl-NL"/>
        </w:rPr>
        <w:t xml:space="preserve">mensen niet alleen </w:t>
      </w:r>
      <w:r w:rsidR="005C6648">
        <w:rPr>
          <w:sz w:val="20"/>
          <w:szCs w:val="20"/>
          <w:lang w:val="nl-NL"/>
        </w:rPr>
        <w:t>te eten krijgen</w:t>
      </w:r>
      <w:r w:rsidR="005C6648" w:rsidRPr="005C6648">
        <w:rPr>
          <w:sz w:val="20"/>
          <w:szCs w:val="20"/>
          <w:lang w:val="nl-NL"/>
        </w:rPr>
        <w:t>, maar ook voldoening vinden.</w:t>
      </w:r>
      <w:r w:rsidR="005C6648">
        <w:rPr>
          <w:sz w:val="20"/>
          <w:szCs w:val="20"/>
          <w:lang w:val="nl-NL"/>
        </w:rPr>
        <w:t xml:space="preserve"> </w:t>
      </w:r>
      <w:r w:rsidR="00694FC4">
        <w:rPr>
          <w:sz w:val="20"/>
          <w:szCs w:val="20"/>
          <w:lang w:val="nl-NL"/>
        </w:rPr>
        <w:t xml:space="preserve">Via onze vertrouwde merken </w:t>
      </w:r>
      <w:r w:rsidR="00765D01">
        <w:rPr>
          <w:sz w:val="20"/>
          <w:szCs w:val="20"/>
          <w:lang w:val="nl-NL"/>
        </w:rPr>
        <w:t xml:space="preserve">zorgen we voor </w:t>
      </w:r>
      <w:r w:rsidR="004A2080" w:rsidRPr="004A2080">
        <w:rPr>
          <w:sz w:val="20"/>
          <w:szCs w:val="20"/>
          <w:lang w:val="nl-NL"/>
        </w:rPr>
        <w:t>mooiere dagen en een</w:t>
      </w:r>
      <w:r w:rsidR="004A2080">
        <w:rPr>
          <w:sz w:val="20"/>
          <w:szCs w:val="20"/>
          <w:lang w:val="nl-NL"/>
        </w:rPr>
        <w:t xml:space="preserve"> plek </w:t>
      </w:r>
      <w:r w:rsidR="004A2080" w:rsidRPr="004A2080">
        <w:rPr>
          <w:sz w:val="20"/>
          <w:szCs w:val="20"/>
          <w:lang w:val="nl-NL"/>
        </w:rPr>
        <w:t>aan tafel voor iedereen</w:t>
      </w:r>
      <w:r w:rsidR="004A2080">
        <w:rPr>
          <w:sz w:val="20"/>
          <w:szCs w:val="20"/>
          <w:lang w:val="nl-NL"/>
        </w:rPr>
        <w:t xml:space="preserve">. </w:t>
      </w:r>
      <w:r w:rsidR="004245EF" w:rsidRPr="004245EF">
        <w:rPr>
          <w:sz w:val="20"/>
          <w:szCs w:val="20"/>
          <w:lang w:val="nl-NL"/>
        </w:rPr>
        <w:t>Onze meest geliefde merken zijn Pringles®, Special K®, Frosties®, Kellogg's Corn Flakes®, Rice Krispies® en nog veel meer.</w:t>
      </w:r>
      <w:r w:rsidR="00E05716">
        <w:rPr>
          <w:sz w:val="20"/>
          <w:szCs w:val="20"/>
          <w:lang w:val="nl-NL"/>
        </w:rPr>
        <w:t xml:space="preserve"> </w:t>
      </w:r>
      <w:r w:rsidR="0010799E" w:rsidRPr="0010799E">
        <w:rPr>
          <w:sz w:val="20"/>
          <w:szCs w:val="20"/>
          <w:lang w:val="nl-NL"/>
        </w:rPr>
        <w:t>In 2021 bedroeg de netto-omzet bijna 14,2 miljard</w:t>
      </w:r>
      <w:r w:rsidR="0010799E">
        <w:rPr>
          <w:sz w:val="20"/>
          <w:szCs w:val="20"/>
          <w:lang w:val="nl-NL"/>
        </w:rPr>
        <w:t xml:space="preserve"> Amerikaanse dollar</w:t>
      </w:r>
      <w:r w:rsidR="00AA49F0">
        <w:rPr>
          <w:sz w:val="20"/>
          <w:szCs w:val="20"/>
          <w:lang w:val="nl-NL"/>
        </w:rPr>
        <w:t>.</w:t>
      </w:r>
      <w:r w:rsidR="0010799E" w:rsidRPr="0010799E">
        <w:rPr>
          <w:sz w:val="20"/>
          <w:szCs w:val="20"/>
          <w:lang w:val="nl-NL"/>
        </w:rPr>
        <w:t xml:space="preserve"> </w:t>
      </w:r>
      <w:r w:rsidR="00AA49F0">
        <w:rPr>
          <w:sz w:val="20"/>
          <w:szCs w:val="20"/>
          <w:lang w:val="nl-NL"/>
        </w:rPr>
        <w:t xml:space="preserve">Deze omzet bestaat </w:t>
      </w:r>
      <w:r w:rsidR="0010799E" w:rsidRPr="0010799E">
        <w:rPr>
          <w:sz w:val="20"/>
          <w:szCs w:val="20"/>
          <w:lang w:val="nl-NL"/>
        </w:rPr>
        <w:t>voornamelijk uit snacks en kant-en-klare maaltijden als ontbijtgranen, diepvriesproducten en noedels.</w:t>
      </w:r>
      <w:r w:rsidR="00AA49F0">
        <w:rPr>
          <w:sz w:val="20"/>
          <w:szCs w:val="20"/>
          <w:lang w:val="nl-NL"/>
        </w:rPr>
        <w:t xml:space="preserve"> </w:t>
      </w:r>
      <w:r w:rsidR="002C1381" w:rsidRPr="002C1381">
        <w:rPr>
          <w:sz w:val="20"/>
          <w:szCs w:val="20"/>
          <w:lang w:val="nl-NL"/>
        </w:rPr>
        <w:t>Als onderdeel van onze ESG</w:t>
      </w:r>
      <w:r w:rsidR="00D32F71">
        <w:rPr>
          <w:sz w:val="20"/>
          <w:szCs w:val="20"/>
          <w:lang w:val="nl-NL"/>
        </w:rPr>
        <w:t>-strategie</w:t>
      </w:r>
      <w:r w:rsidR="002C1381" w:rsidRPr="002C1381">
        <w:rPr>
          <w:sz w:val="20"/>
          <w:szCs w:val="20"/>
          <w:lang w:val="nl-NL"/>
        </w:rPr>
        <w:t xml:space="preserve"> </w:t>
      </w:r>
      <w:r w:rsidR="00D32F71">
        <w:rPr>
          <w:sz w:val="20"/>
          <w:szCs w:val="20"/>
          <w:lang w:val="nl-NL"/>
        </w:rPr>
        <w:t xml:space="preserve">pakken </w:t>
      </w:r>
      <w:r w:rsidR="005821FB">
        <w:rPr>
          <w:sz w:val="20"/>
          <w:szCs w:val="20"/>
          <w:lang w:val="nl-NL"/>
        </w:rPr>
        <w:t xml:space="preserve">we </w:t>
      </w:r>
      <w:r w:rsidR="00D32F71">
        <w:rPr>
          <w:sz w:val="20"/>
          <w:szCs w:val="20"/>
          <w:lang w:val="nl-NL"/>
        </w:rPr>
        <w:t xml:space="preserve">via de </w:t>
      </w:r>
      <w:r w:rsidR="002C1381" w:rsidRPr="002C1381">
        <w:rPr>
          <w:sz w:val="20"/>
          <w:szCs w:val="20"/>
          <w:lang w:val="nl-NL"/>
        </w:rPr>
        <w:t xml:space="preserve">Kellogg's® Better Days </w:t>
      </w:r>
      <w:r w:rsidR="002C1381" w:rsidRPr="002C1381">
        <w:rPr>
          <w:sz w:val="20"/>
          <w:szCs w:val="20"/>
          <w:lang w:val="nl-NL"/>
        </w:rPr>
        <w:lastRenderedPageBreak/>
        <w:t>de onderling verbonden thema</w:t>
      </w:r>
      <w:r w:rsidR="00D32F71">
        <w:rPr>
          <w:sz w:val="20"/>
          <w:szCs w:val="20"/>
          <w:lang w:val="nl-NL"/>
        </w:rPr>
        <w:t>’</w:t>
      </w:r>
      <w:r w:rsidR="002C1381" w:rsidRPr="002C1381">
        <w:rPr>
          <w:sz w:val="20"/>
          <w:szCs w:val="20"/>
          <w:lang w:val="nl-NL"/>
        </w:rPr>
        <w:t xml:space="preserve">s </w:t>
      </w:r>
      <w:r w:rsidR="00D32F71">
        <w:rPr>
          <w:sz w:val="20"/>
          <w:szCs w:val="20"/>
          <w:lang w:val="nl-NL"/>
        </w:rPr>
        <w:t xml:space="preserve">van </w:t>
      </w:r>
      <w:r w:rsidR="002C1381" w:rsidRPr="002C1381">
        <w:rPr>
          <w:sz w:val="20"/>
          <w:szCs w:val="20"/>
          <w:lang w:val="nl-NL"/>
        </w:rPr>
        <w:t>welzijn, klimaat en voedselzekerheid aan</w:t>
      </w:r>
      <w:r w:rsidR="00D32F71">
        <w:rPr>
          <w:sz w:val="20"/>
          <w:szCs w:val="20"/>
          <w:lang w:val="nl-NL"/>
        </w:rPr>
        <w:t>,</w:t>
      </w:r>
      <w:r w:rsidR="002C1381" w:rsidRPr="002C1381">
        <w:rPr>
          <w:sz w:val="20"/>
          <w:szCs w:val="20"/>
          <w:lang w:val="nl-NL"/>
        </w:rPr>
        <w:t xml:space="preserve"> en </w:t>
      </w:r>
      <w:r w:rsidR="00D63730">
        <w:rPr>
          <w:sz w:val="20"/>
          <w:szCs w:val="20"/>
          <w:lang w:val="nl-NL"/>
        </w:rPr>
        <w:t>zorgen</w:t>
      </w:r>
      <w:r w:rsidR="002C1381" w:rsidRPr="002C1381">
        <w:rPr>
          <w:sz w:val="20"/>
          <w:szCs w:val="20"/>
          <w:lang w:val="nl-NL"/>
        </w:rPr>
        <w:t xml:space="preserve"> we </w:t>
      </w:r>
      <w:r w:rsidR="00D63730">
        <w:rPr>
          <w:sz w:val="20"/>
          <w:szCs w:val="20"/>
          <w:lang w:val="nl-NL"/>
        </w:rPr>
        <w:t>voor mooiere</w:t>
      </w:r>
      <w:r w:rsidR="002C1381" w:rsidRPr="002C1381">
        <w:rPr>
          <w:sz w:val="20"/>
          <w:szCs w:val="20"/>
          <w:lang w:val="nl-NL"/>
        </w:rPr>
        <w:t xml:space="preserve"> dagen voor 3 miljard mensen tegen eind 2030. </w:t>
      </w:r>
      <w:r w:rsidR="00D63730">
        <w:rPr>
          <w:sz w:val="20"/>
          <w:szCs w:val="20"/>
          <w:lang w:val="nl-NL"/>
        </w:rPr>
        <w:t>Surf naar</w:t>
      </w:r>
      <w:r w:rsidR="002C1381" w:rsidRPr="002C1381">
        <w:rPr>
          <w:sz w:val="20"/>
          <w:szCs w:val="20"/>
          <w:lang w:val="nl-NL"/>
        </w:rPr>
        <w:t xml:space="preserve"> </w:t>
      </w:r>
      <w:hyperlink r:id="rId8" w:history="1">
        <w:r w:rsidR="00D63730" w:rsidRPr="00562733">
          <w:rPr>
            <w:rStyle w:val="Hyperlink"/>
            <w:sz w:val="20"/>
            <w:szCs w:val="20"/>
            <w:lang w:val="nl-NL"/>
          </w:rPr>
          <w:t>www.KelloggCompany.com</w:t>
        </w:r>
      </w:hyperlink>
      <w:r w:rsidR="00D63730">
        <w:rPr>
          <w:sz w:val="20"/>
          <w:szCs w:val="20"/>
          <w:lang w:val="nl-NL"/>
        </w:rPr>
        <w:t xml:space="preserve"> voor meer informatie</w:t>
      </w:r>
      <w:r w:rsidR="002C1381" w:rsidRPr="002C1381">
        <w:rPr>
          <w:sz w:val="20"/>
          <w:szCs w:val="20"/>
          <w:lang w:val="nl-NL"/>
        </w:rPr>
        <w:t>.</w:t>
      </w:r>
      <w:r w:rsidR="00B97451">
        <w:rPr>
          <w:sz w:val="20"/>
          <w:szCs w:val="20"/>
          <w:lang w:val="nl-NL"/>
        </w:rPr>
        <w:t xml:space="preserve"> </w:t>
      </w:r>
      <w:r w:rsidR="004245EF">
        <w:rPr>
          <w:sz w:val="20"/>
          <w:szCs w:val="20"/>
          <w:lang w:val="nl-NL"/>
        </w:rPr>
        <w:t xml:space="preserve"> </w:t>
      </w:r>
    </w:p>
    <w:p w14:paraId="20FCCADE" w14:textId="5D80F64F" w:rsidR="00B21D60" w:rsidRPr="005821FB" w:rsidRDefault="0057454C" w:rsidP="00EA17C2">
      <w:pPr>
        <w:ind w:left="360"/>
        <w:jc w:val="both"/>
        <w:rPr>
          <w:sz w:val="20"/>
          <w:szCs w:val="20"/>
          <w:lang w:val="nl-NL"/>
        </w:rPr>
      </w:pPr>
      <w:r w:rsidRPr="00E7402A">
        <w:rPr>
          <w:sz w:val="20"/>
          <w:szCs w:val="20"/>
          <w:lang w:val="nl-NL"/>
        </w:rPr>
        <w:t xml:space="preserve"> </w:t>
      </w:r>
      <w:r w:rsidR="006B28A5" w:rsidRPr="00B97451">
        <w:rPr>
          <w:sz w:val="20"/>
          <w:szCs w:val="20"/>
          <w:lang w:val="nl-NL"/>
        </w:rPr>
        <w:br/>
      </w:r>
    </w:p>
    <w:sectPr w:rsidR="00B21D60" w:rsidRPr="00582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6AC3" w14:textId="77777777" w:rsidR="001741AB" w:rsidRDefault="001741AB" w:rsidP="00F97136">
      <w:pPr>
        <w:spacing w:after="0" w:line="240" w:lineRule="auto"/>
      </w:pPr>
      <w:r>
        <w:separator/>
      </w:r>
    </w:p>
  </w:endnote>
  <w:endnote w:type="continuationSeparator" w:id="0">
    <w:p w14:paraId="3D3EC5CC" w14:textId="77777777" w:rsidR="001741AB" w:rsidRDefault="001741AB" w:rsidP="00F9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A3C6" w14:textId="77777777" w:rsidR="001741AB" w:rsidRDefault="001741AB" w:rsidP="00F97136">
      <w:pPr>
        <w:spacing w:after="0" w:line="240" w:lineRule="auto"/>
      </w:pPr>
      <w:r>
        <w:separator/>
      </w:r>
    </w:p>
  </w:footnote>
  <w:footnote w:type="continuationSeparator" w:id="0">
    <w:p w14:paraId="58CC8658" w14:textId="77777777" w:rsidR="001741AB" w:rsidRDefault="001741AB" w:rsidP="00F97136">
      <w:pPr>
        <w:spacing w:after="0" w:line="240" w:lineRule="auto"/>
      </w:pPr>
      <w:r>
        <w:continuationSeparator/>
      </w:r>
    </w:p>
  </w:footnote>
  <w:footnote w:id="1">
    <w:p w14:paraId="4AF6C2EB" w14:textId="318ACEF2" w:rsidR="00270428" w:rsidRPr="00E43370" w:rsidRDefault="00270428" w:rsidP="00270428">
      <w:pPr>
        <w:spacing w:after="0" w:line="257" w:lineRule="auto"/>
        <w:jc w:val="both"/>
        <w:rPr>
          <w:lang w:val="nl-NL"/>
        </w:rPr>
      </w:pPr>
      <w:r>
        <w:rPr>
          <w:rStyle w:val="Voetnootmarkering"/>
        </w:rPr>
        <w:footnoteRef/>
      </w:r>
      <w:r w:rsidRPr="00E43370">
        <w:rPr>
          <w:lang w:val="nl-NL"/>
        </w:rPr>
        <w:t xml:space="preserve"> </w:t>
      </w:r>
      <w:r w:rsidR="00456E79" w:rsidRPr="00E43370">
        <w:rPr>
          <w:rFonts w:asciiTheme="majorHAnsi" w:eastAsia="Raleway" w:hAnsiTheme="majorHAnsi" w:cstheme="majorHAnsi"/>
          <w:sz w:val="18"/>
          <w:szCs w:val="18"/>
          <w:lang w:val="nl-NL"/>
        </w:rPr>
        <w:t>Uitstoot s</w:t>
      </w:r>
      <w:r w:rsidRPr="00E43370">
        <w:rPr>
          <w:rFonts w:asciiTheme="majorHAnsi" w:eastAsia="Raleway" w:hAnsiTheme="majorHAnsi" w:cstheme="majorHAnsi"/>
          <w:sz w:val="18"/>
          <w:szCs w:val="18"/>
          <w:lang w:val="nl-NL"/>
        </w:rPr>
        <w:t xml:space="preserve">cope 1 </w:t>
      </w:r>
      <w:r w:rsidR="00456E79" w:rsidRPr="00E43370">
        <w:rPr>
          <w:rFonts w:asciiTheme="majorHAnsi" w:eastAsia="Raleway" w:hAnsiTheme="majorHAnsi" w:cstheme="majorHAnsi"/>
          <w:sz w:val="18"/>
          <w:szCs w:val="18"/>
          <w:lang w:val="nl-NL"/>
        </w:rPr>
        <w:t>en</w:t>
      </w:r>
      <w:r w:rsidRPr="00E43370">
        <w:rPr>
          <w:rFonts w:asciiTheme="majorHAnsi" w:eastAsia="Raleway" w:hAnsiTheme="majorHAnsi" w:cstheme="majorHAnsi"/>
          <w:sz w:val="18"/>
          <w:szCs w:val="18"/>
          <w:lang w:val="nl-NL"/>
        </w:rPr>
        <w:t xml:space="preserve"> 2. </w:t>
      </w:r>
    </w:p>
  </w:footnote>
  <w:footnote w:id="2">
    <w:p w14:paraId="424C8C1F" w14:textId="77777777" w:rsidR="00E43370" w:rsidRPr="00E43370" w:rsidRDefault="00E43370" w:rsidP="00E43370">
      <w:pPr>
        <w:pStyle w:val="Voetnoottekst"/>
        <w:rPr>
          <w:rFonts w:asciiTheme="majorHAnsi" w:eastAsia="Raleway" w:hAnsiTheme="majorHAnsi" w:cstheme="majorHAnsi"/>
          <w:sz w:val="18"/>
          <w:szCs w:val="18"/>
          <w:lang w:val="nl-NL"/>
        </w:rPr>
      </w:pPr>
      <w:r>
        <w:rPr>
          <w:rStyle w:val="Voetnootmarkering"/>
        </w:rPr>
        <w:footnoteRef/>
      </w:r>
      <w:r w:rsidRPr="00E43370">
        <w:rPr>
          <w:lang w:val="nl-NL"/>
        </w:rPr>
        <w:t xml:space="preserve"> </w:t>
      </w:r>
      <w:r w:rsidRPr="00E43370">
        <w:rPr>
          <w:rFonts w:asciiTheme="majorHAnsi" w:eastAsia="Raleway" w:hAnsiTheme="majorHAnsi" w:cstheme="majorHAnsi"/>
          <w:sz w:val="18"/>
          <w:szCs w:val="18"/>
          <w:lang w:val="nl-NL"/>
        </w:rPr>
        <w:t>Van oudsher leverancier van aardappelvlokken aan Kellogg.</w:t>
      </w:r>
    </w:p>
  </w:footnote>
  <w:footnote w:id="3">
    <w:p w14:paraId="726179A7" w14:textId="77777777" w:rsidR="00812356" w:rsidRPr="00A03347" w:rsidRDefault="00812356" w:rsidP="00812356">
      <w:pPr>
        <w:pStyle w:val="Voetnoottekst"/>
        <w:rPr>
          <w:rFonts w:asciiTheme="majorHAnsi" w:eastAsia="Raleway" w:hAnsiTheme="majorHAnsi" w:cstheme="majorHAnsi"/>
          <w:sz w:val="18"/>
          <w:szCs w:val="18"/>
          <w:lang w:val="nl-NL"/>
        </w:rPr>
      </w:pPr>
      <w:r>
        <w:rPr>
          <w:rStyle w:val="Voetnootmarkering"/>
        </w:rPr>
        <w:footnoteRef/>
      </w:r>
      <w:r w:rsidRPr="00A03347">
        <w:rPr>
          <w:lang w:val="nl-NL"/>
        </w:rPr>
        <w:t xml:space="preserve"> </w:t>
      </w:r>
      <w:r w:rsidRPr="00A03347">
        <w:rPr>
          <w:rFonts w:asciiTheme="majorHAnsi" w:eastAsia="Raleway" w:hAnsiTheme="majorHAnsi" w:cstheme="majorHAnsi"/>
          <w:sz w:val="18"/>
          <w:szCs w:val="18"/>
          <w:lang w:val="nl-NL"/>
        </w:rPr>
        <w:t>Een onafhankelijk agronomisch technologiebedrijf dat landbouwers ondersteunt bij de overgang naar meer rendabele en vernieuwende vormen van landbouw.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B5C09"/>
    <w:multiLevelType w:val="hybridMultilevel"/>
    <w:tmpl w:val="1F7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1E"/>
    <w:rsid w:val="000001F7"/>
    <w:rsid w:val="00007BEC"/>
    <w:rsid w:val="00020874"/>
    <w:rsid w:val="00025AEF"/>
    <w:rsid w:val="0004400C"/>
    <w:rsid w:val="000622F9"/>
    <w:rsid w:val="00062AAA"/>
    <w:rsid w:val="00063DEC"/>
    <w:rsid w:val="00092104"/>
    <w:rsid w:val="000B4237"/>
    <w:rsid w:val="000C5F30"/>
    <w:rsid w:val="000D3A6E"/>
    <w:rsid w:val="0010799E"/>
    <w:rsid w:val="0014610A"/>
    <w:rsid w:val="00163384"/>
    <w:rsid w:val="001741AB"/>
    <w:rsid w:val="00176D00"/>
    <w:rsid w:val="001803EA"/>
    <w:rsid w:val="001B7C36"/>
    <w:rsid w:val="001C0329"/>
    <w:rsid w:val="001D2AAC"/>
    <w:rsid w:val="001D725F"/>
    <w:rsid w:val="00220F2B"/>
    <w:rsid w:val="002339DD"/>
    <w:rsid w:val="00242387"/>
    <w:rsid w:val="00270428"/>
    <w:rsid w:val="00274D23"/>
    <w:rsid w:val="002A0736"/>
    <w:rsid w:val="002C1381"/>
    <w:rsid w:val="002C23C5"/>
    <w:rsid w:val="002E69C8"/>
    <w:rsid w:val="002F67E5"/>
    <w:rsid w:val="00303CCB"/>
    <w:rsid w:val="00314FCB"/>
    <w:rsid w:val="00333874"/>
    <w:rsid w:val="00345368"/>
    <w:rsid w:val="00346EFE"/>
    <w:rsid w:val="00356B2F"/>
    <w:rsid w:val="00393354"/>
    <w:rsid w:val="0039634F"/>
    <w:rsid w:val="003A741C"/>
    <w:rsid w:val="0042318F"/>
    <w:rsid w:val="004245EF"/>
    <w:rsid w:val="00434D5F"/>
    <w:rsid w:val="0044671F"/>
    <w:rsid w:val="00456E79"/>
    <w:rsid w:val="0048501E"/>
    <w:rsid w:val="00494D69"/>
    <w:rsid w:val="004A2080"/>
    <w:rsid w:val="004A3787"/>
    <w:rsid w:val="004C4E8F"/>
    <w:rsid w:val="004C737D"/>
    <w:rsid w:val="004D22E0"/>
    <w:rsid w:val="004E54DC"/>
    <w:rsid w:val="005002A4"/>
    <w:rsid w:val="005027B7"/>
    <w:rsid w:val="005370ED"/>
    <w:rsid w:val="005459D4"/>
    <w:rsid w:val="00545B69"/>
    <w:rsid w:val="0055146E"/>
    <w:rsid w:val="005551EB"/>
    <w:rsid w:val="00555BBA"/>
    <w:rsid w:val="0055718F"/>
    <w:rsid w:val="00557610"/>
    <w:rsid w:val="00565370"/>
    <w:rsid w:val="0057454C"/>
    <w:rsid w:val="005821FB"/>
    <w:rsid w:val="005924BB"/>
    <w:rsid w:val="00593173"/>
    <w:rsid w:val="005A5C52"/>
    <w:rsid w:val="005B7738"/>
    <w:rsid w:val="005C0BDD"/>
    <w:rsid w:val="005C6648"/>
    <w:rsid w:val="005D26F0"/>
    <w:rsid w:val="005D42F8"/>
    <w:rsid w:val="005D5FDC"/>
    <w:rsid w:val="005D7D7B"/>
    <w:rsid w:val="00602F7A"/>
    <w:rsid w:val="00620C81"/>
    <w:rsid w:val="00637327"/>
    <w:rsid w:val="00672E9B"/>
    <w:rsid w:val="00682183"/>
    <w:rsid w:val="006830CB"/>
    <w:rsid w:val="0068592D"/>
    <w:rsid w:val="00694FC4"/>
    <w:rsid w:val="006A2E91"/>
    <w:rsid w:val="006B28A5"/>
    <w:rsid w:val="006B3A35"/>
    <w:rsid w:val="006D4050"/>
    <w:rsid w:val="006D7C73"/>
    <w:rsid w:val="006E6071"/>
    <w:rsid w:val="006F110C"/>
    <w:rsid w:val="007134A1"/>
    <w:rsid w:val="0072185B"/>
    <w:rsid w:val="00744144"/>
    <w:rsid w:val="00765D01"/>
    <w:rsid w:val="00770ED3"/>
    <w:rsid w:val="00786199"/>
    <w:rsid w:val="007A170F"/>
    <w:rsid w:val="007D5BCA"/>
    <w:rsid w:val="007E27CD"/>
    <w:rsid w:val="007E790A"/>
    <w:rsid w:val="00807796"/>
    <w:rsid w:val="00812356"/>
    <w:rsid w:val="00821640"/>
    <w:rsid w:val="008216D3"/>
    <w:rsid w:val="00830628"/>
    <w:rsid w:val="00841894"/>
    <w:rsid w:val="0085557B"/>
    <w:rsid w:val="0086627C"/>
    <w:rsid w:val="00867CE4"/>
    <w:rsid w:val="00875C14"/>
    <w:rsid w:val="008907E4"/>
    <w:rsid w:val="008B133A"/>
    <w:rsid w:val="008B277B"/>
    <w:rsid w:val="008E11BA"/>
    <w:rsid w:val="008E7825"/>
    <w:rsid w:val="00900C5F"/>
    <w:rsid w:val="009079DC"/>
    <w:rsid w:val="00941234"/>
    <w:rsid w:val="009538F7"/>
    <w:rsid w:val="00995175"/>
    <w:rsid w:val="009A015A"/>
    <w:rsid w:val="009B5A5A"/>
    <w:rsid w:val="009E4443"/>
    <w:rsid w:val="00A01B5E"/>
    <w:rsid w:val="00A03347"/>
    <w:rsid w:val="00A033EB"/>
    <w:rsid w:val="00A13B79"/>
    <w:rsid w:val="00A16F73"/>
    <w:rsid w:val="00A47978"/>
    <w:rsid w:val="00A546B7"/>
    <w:rsid w:val="00A679A8"/>
    <w:rsid w:val="00AA49F0"/>
    <w:rsid w:val="00AB3588"/>
    <w:rsid w:val="00AC7A7B"/>
    <w:rsid w:val="00AF6ED8"/>
    <w:rsid w:val="00B06A96"/>
    <w:rsid w:val="00B15E8E"/>
    <w:rsid w:val="00B21D60"/>
    <w:rsid w:val="00B31092"/>
    <w:rsid w:val="00B31FDB"/>
    <w:rsid w:val="00B33B76"/>
    <w:rsid w:val="00B41DCA"/>
    <w:rsid w:val="00B43BDF"/>
    <w:rsid w:val="00B86662"/>
    <w:rsid w:val="00B9202F"/>
    <w:rsid w:val="00B939EB"/>
    <w:rsid w:val="00B97451"/>
    <w:rsid w:val="00BA0733"/>
    <w:rsid w:val="00BA3684"/>
    <w:rsid w:val="00BA4967"/>
    <w:rsid w:val="00BC5409"/>
    <w:rsid w:val="00BE4BE8"/>
    <w:rsid w:val="00BE7A47"/>
    <w:rsid w:val="00BF1587"/>
    <w:rsid w:val="00C0271A"/>
    <w:rsid w:val="00C05DBE"/>
    <w:rsid w:val="00C07248"/>
    <w:rsid w:val="00C1230A"/>
    <w:rsid w:val="00C145EE"/>
    <w:rsid w:val="00C60EE7"/>
    <w:rsid w:val="00C654A9"/>
    <w:rsid w:val="00CA5181"/>
    <w:rsid w:val="00CC1B07"/>
    <w:rsid w:val="00CC7811"/>
    <w:rsid w:val="00CE2D59"/>
    <w:rsid w:val="00CE3465"/>
    <w:rsid w:val="00D01180"/>
    <w:rsid w:val="00D05A98"/>
    <w:rsid w:val="00D13A1D"/>
    <w:rsid w:val="00D243ED"/>
    <w:rsid w:val="00D32C1B"/>
    <w:rsid w:val="00D32F71"/>
    <w:rsid w:val="00D472B2"/>
    <w:rsid w:val="00D55E67"/>
    <w:rsid w:val="00D6183B"/>
    <w:rsid w:val="00D63730"/>
    <w:rsid w:val="00D770A7"/>
    <w:rsid w:val="00DA1102"/>
    <w:rsid w:val="00DE52A3"/>
    <w:rsid w:val="00E05716"/>
    <w:rsid w:val="00E14BDA"/>
    <w:rsid w:val="00E375BB"/>
    <w:rsid w:val="00E43143"/>
    <w:rsid w:val="00E43370"/>
    <w:rsid w:val="00E51F54"/>
    <w:rsid w:val="00E704A1"/>
    <w:rsid w:val="00E7402A"/>
    <w:rsid w:val="00E93DAD"/>
    <w:rsid w:val="00EA0C4A"/>
    <w:rsid w:val="00EA17C2"/>
    <w:rsid w:val="00EA50AB"/>
    <w:rsid w:val="00EA7A5F"/>
    <w:rsid w:val="00EB5B36"/>
    <w:rsid w:val="00EC4AF0"/>
    <w:rsid w:val="00ED55D2"/>
    <w:rsid w:val="00EF4AFE"/>
    <w:rsid w:val="00F252D2"/>
    <w:rsid w:val="00F50808"/>
    <w:rsid w:val="00F56D44"/>
    <w:rsid w:val="00F91EDC"/>
    <w:rsid w:val="00F97136"/>
    <w:rsid w:val="00FA0481"/>
    <w:rsid w:val="00FA4ECA"/>
    <w:rsid w:val="00FD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219E"/>
  <w15:chartTrackingRefBased/>
  <w15:docId w15:val="{E1F0B630-0E6F-40A9-92E6-1EC60851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01E"/>
    <w:pPr>
      <w:ind w:left="720"/>
      <w:contextualSpacing/>
    </w:pPr>
  </w:style>
  <w:style w:type="paragraph" w:styleId="Revisie">
    <w:name w:val="Revision"/>
    <w:hidden/>
    <w:uiPriority w:val="99"/>
    <w:semiHidden/>
    <w:rsid w:val="00B15E8E"/>
    <w:pPr>
      <w:spacing w:after="0" w:line="240" w:lineRule="auto"/>
    </w:pPr>
  </w:style>
  <w:style w:type="paragraph" w:styleId="Voetnoottekst">
    <w:name w:val="footnote text"/>
    <w:basedOn w:val="Standaard"/>
    <w:link w:val="VoetnoottekstChar"/>
    <w:uiPriority w:val="99"/>
    <w:semiHidden/>
    <w:unhideWhenUsed/>
    <w:rsid w:val="00F971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97136"/>
    <w:rPr>
      <w:sz w:val="20"/>
      <w:szCs w:val="20"/>
    </w:rPr>
  </w:style>
  <w:style w:type="character" w:styleId="Voetnootmarkering">
    <w:name w:val="footnote reference"/>
    <w:basedOn w:val="Standaardalinea-lettertype"/>
    <w:uiPriority w:val="99"/>
    <w:semiHidden/>
    <w:unhideWhenUsed/>
    <w:rsid w:val="00F97136"/>
    <w:rPr>
      <w:vertAlign w:val="superscript"/>
    </w:rPr>
  </w:style>
  <w:style w:type="character" w:styleId="Verwijzingopmerking">
    <w:name w:val="annotation reference"/>
    <w:basedOn w:val="Standaardalinea-lettertype"/>
    <w:uiPriority w:val="99"/>
    <w:semiHidden/>
    <w:unhideWhenUsed/>
    <w:rsid w:val="00620C81"/>
    <w:rPr>
      <w:sz w:val="16"/>
      <w:szCs w:val="16"/>
    </w:rPr>
  </w:style>
  <w:style w:type="paragraph" w:styleId="Tekstopmerking">
    <w:name w:val="annotation text"/>
    <w:basedOn w:val="Standaard"/>
    <w:link w:val="TekstopmerkingChar"/>
    <w:uiPriority w:val="99"/>
    <w:semiHidden/>
    <w:unhideWhenUsed/>
    <w:rsid w:val="00620C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0C81"/>
    <w:rPr>
      <w:sz w:val="20"/>
      <w:szCs w:val="20"/>
    </w:rPr>
  </w:style>
  <w:style w:type="paragraph" w:styleId="Onderwerpvanopmerking">
    <w:name w:val="annotation subject"/>
    <w:basedOn w:val="Tekstopmerking"/>
    <w:next w:val="Tekstopmerking"/>
    <w:link w:val="OnderwerpvanopmerkingChar"/>
    <w:uiPriority w:val="99"/>
    <w:semiHidden/>
    <w:unhideWhenUsed/>
    <w:rsid w:val="00620C81"/>
    <w:rPr>
      <w:b/>
      <w:bCs/>
    </w:rPr>
  </w:style>
  <w:style w:type="character" w:customStyle="1" w:styleId="OnderwerpvanopmerkingChar">
    <w:name w:val="Onderwerp van opmerking Char"/>
    <w:basedOn w:val="TekstopmerkingChar"/>
    <w:link w:val="Onderwerpvanopmerking"/>
    <w:uiPriority w:val="99"/>
    <w:semiHidden/>
    <w:rsid w:val="00620C81"/>
    <w:rPr>
      <w:b/>
      <w:bCs/>
      <w:sz w:val="20"/>
      <w:szCs w:val="20"/>
    </w:rPr>
  </w:style>
  <w:style w:type="paragraph" w:styleId="Normaalweb">
    <w:name w:val="Normal (Web)"/>
    <w:basedOn w:val="Standaard"/>
    <w:uiPriority w:val="99"/>
    <w:semiHidden/>
    <w:unhideWhenUsed/>
    <w:rsid w:val="00620C81"/>
    <w:rPr>
      <w:rFonts w:ascii="Times New Roman" w:hAnsi="Times New Roman" w:cs="Times New Roman"/>
      <w:sz w:val="24"/>
      <w:szCs w:val="24"/>
    </w:rPr>
  </w:style>
  <w:style w:type="character" w:styleId="Hyperlink">
    <w:name w:val="Hyperlink"/>
    <w:basedOn w:val="Standaardalinea-lettertype"/>
    <w:uiPriority w:val="99"/>
    <w:unhideWhenUsed/>
    <w:rsid w:val="00602F7A"/>
    <w:rPr>
      <w:color w:val="0563C1" w:themeColor="hyperlink"/>
      <w:u w:val="single"/>
    </w:rPr>
  </w:style>
  <w:style w:type="character" w:styleId="Onopgelostemelding">
    <w:name w:val="Unresolved Mention"/>
    <w:basedOn w:val="Standaardalinea-lettertype"/>
    <w:uiPriority w:val="99"/>
    <w:semiHidden/>
    <w:unhideWhenUsed/>
    <w:rsid w:val="00602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6364">
      <w:bodyDiv w:val="1"/>
      <w:marLeft w:val="0"/>
      <w:marRight w:val="0"/>
      <w:marTop w:val="0"/>
      <w:marBottom w:val="0"/>
      <w:divBdr>
        <w:top w:val="none" w:sz="0" w:space="0" w:color="auto"/>
        <w:left w:val="none" w:sz="0" w:space="0" w:color="auto"/>
        <w:bottom w:val="none" w:sz="0" w:space="0" w:color="auto"/>
        <w:right w:val="none" w:sz="0" w:space="0" w:color="auto"/>
      </w:divBdr>
      <w:divsChild>
        <w:div w:id="1889147489">
          <w:marLeft w:val="0"/>
          <w:marRight w:val="0"/>
          <w:marTop w:val="0"/>
          <w:marBottom w:val="0"/>
          <w:divBdr>
            <w:top w:val="none" w:sz="0" w:space="0" w:color="auto"/>
            <w:left w:val="none" w:sz="0" w:space="0" w:color="auto"/>
            <w:bottom w:val="none" w:sz="0" w:space="0" w:color="auto"/>
            <w:right w:val="none" w:sz="0" w:space="0" w:color="auto"/>
          </w:divBdr>
        </w:div>
        <w:div w:id="40522114">
          <w:marLeft w:val="0"/>
          <w:marRight w:val="0"/>
          <w:marTop w:val="0"/>
          <w:marBottom w:val="0"/>
          <w:divBdr>
            <w:top w:val="none" w:sz="0" w:space="0" w:color="auto"/>
            <w:left w:val="none" w:sz="0" w:space="0" w:color="auto"/>
            <w:bottom w:val="none" w:sz="0" w:space="0" w:color="auto"/>
            <w:right w:val="none" w:sz="0" w:space="0" w:color="auto"/>
          </w:divBdr>
        </w:div>
      </w:divsChild>
    </w:div>
    <w:div w:id="598222459">
      <w:bodyDiv w:val="1"/>
      <w:marLeft w:val="0"/>
      <w:marRight w:val="0"/>
      <w:marTop w:val="0"/>
      <w:marBottom w:val="0"/>
      <w:divBdr>
        <w:top w:val="none" w:sz="0" w:space="0" w:color="auto"/>
        <w:left w:val="none" w:sz="0" w:space="0" w:color="auto"/>
        <w:bottom w:val="none" w:sz="0" w:space="0" w:color="auto"/>
        <w:right w:val="none" w:sz="0" w:space="0" w:color="auto"/>
      </w:divBdr>
      <w:divsChild>
        <w:div w:id="1881362657">
          <w:marLeft w:val="0"/>
          <w:marRight w:val="0"/>
          <w:marTop w:val="0"/>
          <w:marBottom w:val="0"/>
          <w:divBdr>
            <w:top w:val="none" w:sz="0" w:space="0" w:color="auto"/>
            <w:left w:val="none" w:sz="0" w:space="0" w:color="auto"/>
            <w:bottom w:val="none" w:sz="0" w:space="0" w:color="auto"/>
            <w:right w:val="none" w:sz="0" w:space="0" w:color="auto"/>
          </w:divBdr>
        </w:div>
        <w:div w:id="192487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oggCompan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7C45-F55F-4B46-8CD9-F5D71C37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 Parlakou</dc:creator>
  <cp:keywords/>
  <dc:description/>
  <cp:lastModifiedBy>Michelle Mijnders</cp:lastModifiedBy>
  <cp:revision>2</cp:revision>
  <dcterms:created xsi:type="dcterms:W3CDTF">2022-07-14T12:04:00Z</dcterms:created>
  <dcterms:modified xsi:type="dcterms:W3CDTF">2022-07-14T12:04:00Z</dcterms:modified>
</cp:coreProperties>
</file>